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7D37E9" w14:textId="77777777" w:rsidR="002F61CA" w:rsidRDefault="002F61CA">
      <w:pPr>
        <w:jc w:val="center"/>
        <w:rPr>
          <w:rFonts w:ascii="Times New Roman" w:hAnsi="Times New Roman"/>
          <w:color w:val="000000"/>
          <w:sz w:val="28"/>
          <w:u w:val="single"/>
        </w:rPr>
      </w:pPr>
      <w:r>
        <w:rPr>
          <w:rFonts w:ascii="Times New Roman" w:hAnsi="Times New Roman"/>
          <w:b/>
          <w:color w:val="000000"/>
          <w:sz w:val="28"/>
          <w:u w:val="single"/>
        </w:rPr>
        <w:t>Zmluva</w:t>
      </w:r>
    </w:p>
    <w:p w14:paraId="47D6F282" w14:textId="77777777" w:rsidR="002F61CA" w:rsidRDefault="002F61CA">
      <w:pPr>
        <w:jc w:val="center"/>
        <w:rPr>
          <w:rFonts w:ascii="Times New Roman" w:hAnsi="Times New Roman"/>
          <w:color w:val="000000"/>
          <w:sz w:val="28"/>
          <w:u w:val="single"/>
        </w:rPr>
      </w:pPr>
      <w:r>
        <w:rPr>
          <w:rFonts w:ascii="Times New Roman" w:hAnsi="Times New Roman"/>
          <w:b/>
          <w:color w:val="000000"/>
          <w:sz w:val="28"/>
          <w:u w:val="single"/>
        </w:rPr>
        <w:t>o pozemkovom spoločenstve vlastníkov podielov spoločnej nehnuteľnosti</w:t>
      </w:r>
    </w:p>
    <w:p w14:paraId="1C2251A6" w14:textId="77777777" w:rsidR="002F61CA" w:rsidRPr="00DB60B3" w:rsidRDefault="002F61CA">
      <w:pPr>
        <w:jc w:val="center"/>
        <w:rPr>
          <w:rFonts w:ascii="Times New Roman" w:hAnsi="Times New Roman"/>
          <w:color w:val="000000"/>
          <w:sz w:val="24"/>
        </w:rPr>
      </w:pPr>
      <w:r w:rsidRPr="00DB60B3">
        <w:rPr>
          <w:rFonts w:ascii="Times New Roman" w:hAnsi="Times New Roman"/>
          <w:color w:val="000000"/>
          <w:sz w:val="24"/>
        </w:rPr>
        <w:t>(ďalej len „táto zmluva“)</w:t>
      </w:r>
    </w:p>
    <w:p w14:paraId="6BA320C6" w14:textId="77777777" w:rsidR="002F61CA" w:rsidRPr="00DB60B3" w:rsidRDefault="002F61CA">
      <w:pPr>
        <w:jc w:val="center"/>
        <w:rPr>
          <w:rFonts w:ascii="Times New Roman" w:hAnsi="Times New Roman"/>
          <w:color w:val="000000"/>
          <w:sz w:val="24"/>
        </w:rPr>
      </w:pPr>
      <w:r w:rsidRPr="00DB60B3">
        <w:rPr>
          <w:rFonts w:ascii="Times New Roman" w:hAnsi="Times New Roman"/>
          <w:color w:val="000000"/>
          <w:sz w:val="24"/>
        </w:rPr>
        <w:t>vyhotovená a schválená</w:t>
      </w:r>
    </w:p>
    <w:p w14:paraId="6C2D331B" w14:textId="77777777" w:rsidR="002F61CA" w:rsidRPr="00DB60B3" w:rsidRDefault="002F61CA">
      <w:pPr>
        <w:jc w:val="center"/>
        <w:rPr>
          <w:rFonts w:ascii="Times New Roman" w:hAnsi="Times New Roman"/>
          <w:color w:val="000000"/>
          <w:sz w:val="24"/>
        </w:rPr>
      </w:pPr>
      <w:r w:rsidRPr="00DB60B3">
        <w:rPr>
          <w:rFonts w:ascii="Times New Roman" w:hAnsi="Times New Roman"/>
          <w:color w:val="000000"/>
          <w:sz w:val="24"/>
        </w:rPr>
        <w:t>v zmysle zákona č. 97/2013 Z. z. o pozemkových spoločenstvách v platnom znení</w:t>
      </w:r>
    </w:p>
    <w:p w14:paraId="1D0E714C" w14:textId="77777777" w:rsidR="002F61CA" w:rsidRPr="00DB60B3" w:rsidRDefault="002F61CA">
      <w:pPr>
        <w:jc w:val="center"/>
        <w:rPr>
          <w:rFonts w:ascii="Times New Roman" w:hAnsi="Times New Roman"/>
          <w:color w:val="000000"/>
          <w:sz w:val="24"/>
        </w:rPr>
      </w:pPr>
      <w:r w:rsidRPr="00DB60B3">
        <w:rPr>
          <w:rFonts w:ascii="Times New Roman" w:hAnsi="Times New Roman"/>
          <w:color w:val="000000"/>
          <w:sz w:val="24"/>
        </w:rPr>
        <w:t>(ďalej pre uvedený zákon pre účely tejto zmluvy aj ako „zákon“).</w:t>
      </w:r>
    </w:p>
    <w:p w14:paraId="4E1D2608" w14:textId="77777777" w:rsidR="002F61CA" w:rsidRDefault="002F61CA">
      <w:pPr>
        <w:rPr>
          <w:rFonts w:ascii="Times New Roman" w:hAnsi="Times New Roman"/>
          <w:color w:val="000000"/>
          <w:sz w:val="24"/>
          <w:u w:val="single"/>
        </w:rPr>
      </w:pPr>
    </w:p>
    <w:p w14:paraId="4F48EE4D" w14:textId="77777777" w:rsidR="002F61CA" w:rsidRDefault="002F61CA">
      <w:pPr>
        <w:rPr>
          <w:rFonts w:ascii="Times New Roman" w:hAnsi="Times New Roman"/>
          <w:color w:val="000000"/>
          <w:sz w:val="24"/>
          <w:u w:val="single"/>
        </w:rPr>
      </w:pPr>
    </w:p>
    <w:p w14:paraId="3BEAE14E" w14:textId="77777777" w:rsidR="002F61CA" w:rsidRPr="00DB60B3" w:rsidRDefault="002F61CA">
      <w:pPr>
        <w:jc w:val="center"/>
        <w:rPr>
          <w:rFonts w:ascii="Times New Roman" w:hAnsi="Times New Roman"/>
          <w:color w:val="000000"/>
          <w:sz w:val="24"/>
        </w:rPr>
      </w:pPr>
      <w:r w:rsidRPr="00DB60B3">
        <w:rPr>
          <w:rFonts w:ascii="Times New Roman" w:hAnsi="Times New Roman"/>
          <w:b/>
          <w:color w:val="000000"/>
          <w:sz w:val="24"/>
        </w:rPr>
        <w:t>Preambula</w:t>
      </w:r>
    </w:p>
    <w:p w14:paraId="3CD2454D" w14:textId="77777777" w:rsidR="002F61CA" w:rsidRPr="00DB60B3" w:rsidRDefault="002F61CA">
      <w:pPr>
        <w:rPr>
          <w:rFonts w:ascii="Times New Roman" w:hAnsi="Times New Roman"/>
          <w:color w:val="000000"/>
          <w:sz w:val="24"/>
        </w:rPr>
      </w:pPr>
    </w:p>
    <w:p w14:paraId="69B97E40" w14:textId="77777777" w:rsidR="002F61CA" w:rsidRPr="00DB60B3" w:rsidRDefault="002F61CA">
      <w:pPr>
        <w:rPr>
          <w:rFonts w:ascii="Times New Roman" w:hAnsi="Times New Roman"/>
          <w:color w:val="000000"/>
          <w:sz w:val="24"/>
        </w:rPr>
      </w:pPr>
      <w:r w:rsidRPr="00DB60B3">
        <w:rPr>
          <w:rFonts w:ascii="Times New Roman" w:hAnsi="Times New Roman"/>
          <w:color w:val="000000"/>
          <w:sz w:val="24"/>
        </w:rPr>
        <w:tab/>
        <w:t xml:space="preserve">Pozemkové spoločenstvo bývalých </w:t>
      </w:r>
      <w:proofErr w:type="spellStart"/>
      <w:r w:rsidRPr="00DB60B3">
        <w:rPr>
          <w:rFonts w:ascii="Times New Roman" w:hAnsi="Times New Roman"/>
          <w:color w:val="000000"/>
          <w:sz w:val="24"/>
        </w:rPr>
        <w:t>urbaristov</w:t>
      </w:r>
      <w:proofErr w:type="spellEnd"/>
      <w:r w:rsidRPr="00DB60B3">
        <w:rPr>
          <w:rFonts w:ascii="Times New Roman" w:hAnsi="Times New Roman"/>
          <w:color w:val="000000"/>
          <w:sz w:val="24"/>
        </w:rPr>
        <w:t xml:space="preserve"> mesta Bojnice, so sídlom v Bojniciach, Hurbanovo nám. 19/41, IČO: 170 660 69 (ďalej pre účely tejto zmluvy aj </w:t>
      </w:r>
      <w:proofErr w:type="spellStart"/>
      <w:r w:rsidRPr="00DB60B3">
        <w:rPr>
          <w:rFonts w:ascii="Times New Roman" w:hAnsi="Times New Roman"/>
          <w:color w:val="000000"/>
          <w:sz w:val="24"/>
        </w:rPr>
        <w:t>ako</w:t>
      </w:r>
      <w:r>
        <w:rPr>
          <w:rFonts w:ascii="Times New Roman" w:hAnsi="Times New Roman"/>
          <w:color w:val="000000"/>
          <w:sz w:val="24"/>
        </w:rPr>
        <w:t>„</w:t>
      </w:r>
      <w:r w:rsidRPr="00DB60B3">
        <w:rPr>
          <w:rFonts w:ascii="Times New Roman" w:hAnsi="Times New Roman"/>
          <w:color w:val="000000"/>
          <w:sz w:val="24"/>
        </w:rPr>
        <w:t>spoločenstvo</w:t>
      </w:r>
      <w:proofErr w:type="spellEnd"/>
      <w:r w:rsidRPr="00DB60B3">
        <w:rPr>
          <w:rFonts w:ascii="Times New Roman" w:hAnsi="Times New Roman"/>
          <w:color w:val="000000"/>
          <w:sz w:val="24"/>
        </w:rPr>
        <w:t xml:space="preserve">“), bolo založené Zmluvou o založení spoločenstva s právnou subjektivitou vlastníkov podielov spoločnej nehnuteľnosti zo dňa 10.02.1996. Spoločenstvo vzniklo dňa 9.4.1996, kedy bolo zapísané do registra pozemkových spoločenstiev vedeného Obvodným lesným úradom v Prievidzi . </w:t>
      </w:r>
    </w:p>
    <w:p w14:paraId="0C2D50F1" w14:textId="77777777" w:rsidR="002F61CA" w:rsidRPr="00DB60B3" w:rsidRDefault="002F61CA">
      <w:pPr>
        <w:rPr>
          <w:rFonts w:ascii="Times New Roman" w:hAnsi="Times New Roman"/>
          <w:color w:val="000000"/>
          <w:sz w:val="24"/>
        </w:rPr>
      </w:pPr>
    </w:p>
    <w:p w14:paraId="4186F269" w14:textId="77777777" w:rsidR="002F61CA" w:rsidRPr="00DB60B3" w:rsidRDefault="002F61CA">
      <w:pPr>
        <w:jc w:val="center"/>
        <w:rPr>
          <w:rFonts w:ascii="Times New Roman" w:hAnsi="Times New Roman"/>
          <w:color w:val="000000"/>
          <w:sz w:val="24"/>
        </w:rPr>
      </w:pPr>
      <w:r w:rsidRPr="00DB60B3">
        <w:rPr>
          <w:rFonts w:ascii="Times New Roman" w:hAnsi="Times New Roman"/>
          <w:b/>
          <w:color w:val="000000"/>
          <w:sz w:val="24"/>
        </w:rPr>
        <w:t>Článok 1</w:t>
      </w:r>
    </w:p>
    <w:p w14:paraId="710E7D35" w14:textId="77777777" w:rsidR="002F61CA" w:rsidRPr="00DB60B3" w:rsidRDefault="002F61CA">
      <w:pPr>
        <w:jc w:val="center"/>
        <w:rPr>
          <w:rFonts w:ascii="Times New Roman" w:hAnsi="Times New Roman"/>
          <w:color w:val="000000"/>
          <w:sz w:val="24"/>
        </w:rPr>
      </w:pPr>
      <w:r w:rsidRPr="00DB60B3">
        <w:rPr>
          <w:rFonts w:ascii="Times New Roman" w:hAnsi="Times New Roman"/>
          <w:b/>
          <w:color w:val="000000"/>
          <w:sz w:val="24"/>
        </w:rPr>
        <w:t>Názov a sídlo spoločenstva</w:t>
      </w:r>
    </w:p>
    <w:p w14:paraId="53E65D01" w14:textId="77777777" w:rsidR="002F61CA" w:rsidRPr="00DB60B3" w:rsidRDefault="002F61CA">
      <w:pPr>
        <w:rPr>
          <w:rFonts w:ascii="Times New Roman" w:hAnsi="Times New Roman"/>
          <w:color w:val="000000"/>
          <w:sz w:val="24"/>
        </w:rPr>
      </w:pPr>
    </w:p>
    <w:p w14:paraId="478AC7DA" w14:textId="77777777" w:rsidR="002F61CA" w:rsidRPr="00DB60B3" w:rsidRDefault="002F61CA">
      <w:pPr>
        <w:rPr>
          <w:rFonts w:ascii="Times New Roman" w:hAnsi="Times New Roman"/>
          <w:color w:val="000000"/>
          <w:sz w:val="24"/>
        </w:rPr>
      </w:pPr>
      <w:r w:rsidRPr="00DB60B3">
        <w:rPr>
          <w:rFonts w:ascii="Times New Roman" w:hAnsi="Times New Roman"/>
          <w:color w:val="000000"/>
          <w:sz w:val="24"/>
        </w:rPr>
        <w:t xml:space="preserve">1.1. Spoločenstvo bude vystupovať v právnych vzťahoch pod názvom: </w:t>
      </w:r>
    </w:p>
    <w:p w14:paraId="3221E3E4" w14:textId="77777777" w:rsidR="002F61CA" w:rsidRPr="00DB60B3" w:rsidRDefault="002F61CA">
      <w:pPr>
        <w:rPr>
          <w:rFonts w:ascii="Times New Roman" w:hAnsi="Times New Roman"/>
          <w:color w:val="FF0000"/>
          <w:sz w:val="24"/>
        </w:rPr>
      </w:pPr>
      <w:r w:rsidRPr="00DB60B3">
        <w:rPr>
          <w:rFonts w:ascii="Times New Roman" w:hAnsi="Times New Roman"/>
          <w:color w:val="000000"/>
          <w:sz w:val="24"/>
        </w:rPr>
        <w:tab/>
        <w:t xml:space="preserve">              </w:t>
      </w:r>
      <w:r w:rsidRPr="00DB60B3">
        <w:rPr>
          <w:rFonts w:ascii="Times New Roman" w:hAnsi="Times New Roman"/>
          <w:b/>
          <w:color w:val="000000"/>
          <w:sz w:val="24"/>
        </w:rPr>
        <w:t xml:space="preserve">Pozemkové spoločenstvo bývalých </w:t>
      </w:r>
      <w:proofErr w:type="spellStart"/>
      <w:r w:rsidRPr="00DB60B3">
        <w:rPr>
          <w:rFonts w:ascii="Times New Roman" w:hAnsi="Times New Roman"/>
          <w:b/>
          <w:color w:val="000000"/>
          <w:sz w:val="24"/>
        </w:rPr>
        <w:t>urbaristov</w:t>
      </w:r>
      <w:proofErr w:type="spellEnd"/>
      <w:r w:rsidRPr="00DB60B3">
        <w:rPr>
          <w:rFonts w:ascii="Times New Roman" w:hAnsi="Times New Roman"/>
          <w:b/>
          <w:color w:val="000000"/>
          <w:sz w:val="24"/>
        </w:rPr>
        <w:t xml:space="preserve"> mesta Bojnice </w:t>
      </w:r>
      <w:r w:rsidRPr="00DB60B3">
        <w:rPr>
          <w:rFonts w:ascii="Times New Roman" w:hAnsi="Times New Roman"/>
          <w:b/>
          <w:sz w:val="24"/>
        </w:rPr>
        <w:t>/</w:t>
      </w:r>
      <w:r w:rsidRPr="00DB60B3">
        <w:rPr>
          <w:rFonts w:ascii="Times New Roman" w:hAnsi="Times New Roman"/>
          <w:color w:val="000000"/>
          <w:sz w:val="24"/>
        </w:rPr>
        <w:t xml:space="preserve">aj v tvare </w:t>
      </w:r>
      <w:r w:rsidRPr="00FC3D1F">
        <w:rPr>
          <w:rFonts w:ascii="Times New Roman" w:hAnsi="Times New Roman"/>
          <w:color w:val="000000"/>
          <w:sz w:val="24"/>
        </w:rPr>
        <w:t>PSBU mesta Bojnice</w:t>
      </w:r>
      <w:r w:rsidRPr="00DB60B3">
        <w:rPr>
          <w:rFonts w:ascii="Times New Roman" w:hAnsi="Times New Roman"/>
          <w:color w:val="FF0000"/>
          <w:sz w:val="24"/>
        </w:rPr>
        <w:t>/</w:t>
      </w:r>
    </w:p>
    <w:p w14:paraId="593078AB" w14:textId="77777777" w:rsidR="002F61CA" w:rsidRPr="00DB60B3" w:rsidRDefault="002F61CA">
      <w:pPr>
        <w:rPr>
          <w:rFonts w:ascii="Times New Roman" w:hAnsi="Times New Roman"/>
          <w:color w:val="000000"/>
          <w:sz w:val="24"/>
        </w:rPr>
      </w:pPr>
    </w:p>
    <w:p w14:paraId="339225F8" w14:textId="77777777" w:rsidR="002F61CA" w:rsidRPr="00DB60B3" w:rsidRDefault="002F61CA">
      <w:pPr>
        <w:rPr>
          <w:rFonts w:ascii="Times New Roman" w:hAnsi="Times New Roman"/>
          <w:color w:val="000000"/>
          <w:sz w:val="24"/>
        </w:rPr>
      </w:pPr>
      <w:r w:rsidRPr="00DB60B3">
        <w:rPr>
          <w:rFonts w:ascii="Times New Roman" w:hAnsi="Times New Roman"/>
          <w:color w:val="000000"/>
          <w:sz w:val="24"/>
        </w:rPr>
        <w:t xml:space="preserve">1.2. Sídlo spoločenstva je na adrese: </w:t>
      </w:r>
      <w:r w:rsidRPr="00DB60B3">
        <w:rPr>
          <w:rFonts w:ascii="Times New Roman" w:hAnsi="Times New Roman"/>
          <w:b/>
          <w:color w:val="000000"/>
          <w:sz w:val="24"/>
        </w:rPr>
        <w:t>972 01 Bojnice, Hurbanovo nám. 19/41</w:t>
      </w:r>
    </w:p>
    <w:p w14:paraId="08C75983" w14:textId="77777777" w:rsidR="002F61CA" w:rsidRPr="00DB60B3" w:rsidRDefault="002F61CA">
      <w:pPr>
        <w:rPr>
          <w:rFonts w:ascii="Times New Roman" w:hAnsi="Times New Roman"/>
          <w:color w:val="000000"/>
          <w:sz w:val="24"/>
        </w:rPr>
      </w:pPr>
    </w:p>
    <w:p w14:paraId="62C1B5D4" w14:textId="77777777" w:rsidR="002F61CA" w:rsidRPr="00DB60B3" w:rsidRDefault="002F61CA">
      <w:pPr>
        <w:jc w:val="center"/>
        <w:rPr>
          <w:rFonts w:ascii="Times New Roman" w:hAnsi="Times New Roman"/>
          <w:color w:val="000000"/>
          <w:sz w:val="24"/>
        </w:rPr>
      </w:pPr>
      <w:r w:rsidRPr="00DB60B3">
        <w:rPr>
          <w:rFonts w:ascii="Times New Roman" w:hAnsi="Times New Roman"/>
          <w:b/>
          <w:color w:val="000000"/>
          <w:sz w:val="24"/>
        </w:rPr>
        <w:t>Článok 2</w:t>
      </w:r>
    </w:p>
    <w:p w14:paraId="3C696B8B" w14:textId="77777777" w:rsidR="002F61CA" w:rsidRPr="00DB60B3" w:rsidRDefault="002F61CA">
      <w:pPr>
        <w:jc w:val="center"/>
        <w:rPr>
          <w:rFonts w:ascii="Times New Roman" w:hAnsi="Times New Roman"/>
          <w:color w:val="000000"/>
          <w:sz w:val="24"/>
        </w:rPr>
      </w:pPr>
      <w:r w:rsidRPr="00DB60B3">
        <w:rPr>
          <w:rFonts w:ascii="Times New Roman" w:hAnsi="Times New Roman"/>
          <w:b/>
          <w:color w:val="000000"/>
          <w:sz w:val="24"/>
        </w:rPr>
        <w:t>Opis spoločnej nehnuteľnosti</w:t>
      </w:r>
    </w:p>
    <w:p w14:paraId="334F920F" w14:textId="77777777" w:rsidR="002F61CA" w:rsidRPr="00DB60B3" w:rsidRDefault="002F61CA">
      <w:pPr>
        <w:rPr>
          <w:rFonts w:ascii="Times New Roman" w:hAnsi="Times New Roman"/>
          <w:color w:val="000000"/>
          <w:sz w:val="24"/>
        </w:rPr>
      </w:pPr>
    </w:p>
    <w:p w14:paraId="0EA305C5" w14:textId="77777777" w:rsidR="002F61CA" w:rsidRPr="00DB60B3" w:rsidRDefault="002F61CA">
      <w:pPr>
        <w:jc w:val="both"/>
        <w:rPr>
          <w:rFonts w:ascii="Times New Roman" w:hAnsi="Times New Roman"/>
          <w:color w:val="000000"/>
          <w:sz w:val="24"/>
        </w:rPr>
      </w:pPr>
      <w:r w:rsidRPr="00DB60B3">
        <w:rPr>
          <w:rFonts w:ascii="Times New Roman" w:hAnsi="Times New Roman"/>
          <w:color w:val="000000"/>
          <w:sz w:val="24"/>
        </w:rPr>
        <w:t xml:space="preserve">2.1. Spoločná nehnuteľnosť je tvorená nehnuteľnosťami, nachádzajúcimi sa v  katastrálnych územiach Bojnice a Prievidza. Zoznam údajov o spoločnej nehnuteľnosti tvorí  Prílohu č. 1. Spoločnou nehnuteľnosťou nie je stavba. </w:t>
      </w:r>
    </w:p>
    <w:p w14:paraId="1F211283" w14:textId="77777777" w:rsidR="002F61CA" w:rsidRPr="00DB60B3" w:rsidRDefault="002F61CA">
      <w:pPr>
        <w:jc w:val="both"/>
        <w:rPr>
          <w:rFonts w:ascii="Times New Roman" w:hAnsi="Times New Roman"/>
          <w:color w:val="000000"/>
          <w:sz w:val="24"/>
        </w:rPr>
      </w:pPr>
    </w:p>
    <w:p w14:paraId="52CFEB0E" w14:textId="77777777" w:rsidR="002F61CA" w:rsidRPr="00DB60B3" w:rsidRDefault="002F61CA">
      <w:pPr>
        <w:jc w:val="both"/>
        <w:rPr>
          <w:rFonts w:ascii="Times New Roman" w:hAnsi="Times New Roman"/>
          <w:color w:val="000000"/>
          <w:sz w:val="24"/>
        </w:rPr>
      </w:pPr>
      <w:r w:rsidRPr="00DB60B3">
        <w:rPr>
          <w:rFonts w:ascii="Times New Roman" w:hAnsi="Times New Roman"/>
          <w:color w:val="000000"/>
          <w:sz w:val="24"/>
        </w:rPr>
        <w:t>2.2. Od pozemku alebo pozemkov patriacich do spoločnej nehnuteľnosti možno na základe rozhodnutia spoluvlastníkov na valnom</w:t>
      </w:r>
      <w:r w:rsidRPr="00DB60B3">
        <w:rPr>
          <w:rFonts w:ascii="Times New Roman" w:hAnsi="Times New Roman"/>
          <w:color w:val="FF0000"/>
          <w:sz w:val="24"/>
        </w:rPr>
        <w:t xml:space="preserve"> </w:t>
      </w:r>
      <w:r w:rsidRPr="00DB60B3">
        <w:rPr>
          <w:rFonts w:ascii="Times New Roman" w:hAnsi="Times New Roman"/>
          <w:color w:val="000000"/>
          <w:sz w:val="24"/>
        </w:rPr>
        <w:t>zhromaždení (ďalej len „zhromaždenie“)</w:t>
      </w:r>
      <w:r w:rsidRPr="00DB60B3">
        <w:rPr>
          <w:rFonts w:ascii="Times New Roman" w:hAnsi="Times New Roman"/>
          <w:color w:val="FF0000"/>
          <w:sz w:val="24"/>
        </w:rPr>
        <w:t xml:space="preserve"> </w:t>
      </w:r>
      <w:r w:rsidRPr="00DB60B3">
        <w:rPr>
          <w:rFonts w:ascii="Times New Roman" w:hAnsi="Times New Roman"/>
          <w:color w:val="000000"/>
          <w:sz w:val="24"/>
        </w:rPr>
        <w:t xml:space="preserve">oddeliť novovytvorený pozemok, tzv. oddelená časť spoločnej nehnuteľnosti. Táto prestáva byť spoločnou nehnuteľnosťou dňom zápisu v katastri nehnuteľností. Oddelená časť spoločnej nehnuteľnosti sa stáva spoločne obhospodarovanou nehnuteľnosťou, ak jej vlastníci nerozhodnú inak. </w:t>
      </w:r>
    </w:p>
    <w:p w14:paraId="0D794C29" w14:textId="77777777" w:rsidR="002F61CA" w:rsidRPr="00DB60B3" w:rsidRDefault="002F61CA">
      <w:pPr>
        <w:jc w:val="both"/>
        <w:rPr>
          <w:rFonts w:ascii="Times New Roman" w:hAnsi="Times New Roman"/>
          <w:color w:val="000000"/>
          <w:sz w:val="24"/>
        </w:rPr>
      </w:pPr>
    </w:p>
    <w:p w14:paraId="016B6CBB" w14:textId="77777777" w:rsidR="002F61CA" w:rsidRPr="00DB60B3" w:rsidRDefault="002F61CA">
      <w:pPr>
        <w:jc w:val="both"/>
        <w:rPr>
          <w:rFonts w:ascii="Times New Roman" w:hAnsi="Times New Roman"/>
          <w:color w:val="000000"/>
          <w:sz w:val="24"/>
        </w:rPr>
      </w:pPr>
      <w:r w:rsidRPr="00DB60B3">
        <w:rPr>
          <w:rFonts w:ascii="Times New Roman" w:hAnsi="Times New Roman"/>
          <w:color w:val="000000"/>
          <w:sz w:val="24"/>
        </w:rPr>
        <w:t xml:space="preserve">2.3. Pri prevode a prechode podielu spoločnej nehnuteľnosti nesmie vzniknúť spoluvlastnícky podiel na spoločnej nehnuteľnosti, ktorému zodpovedá výmera menšia ako </w:t>
      </w:r>
      <w:smartTag w:uri="urn:schemas-microsoft-com:office:smarttags" w:element="metricconverter">
        <w:smartTagPr>
          <w:attr w:name="ProductID" w:val="2 000 m2"/>
        </w:smartTagPr>
        <w:r w:rsidRPr="00DB60B3">
          <w:rPr>
            <w:rFonts w:ascii="Times New Roman" w:hAnsi="Times New Roman"/>
            <w:color w:val="000000"/>
            <w:sz w:val="24"/>
          </w:rPr>
          <w:t>2 000 m2</w:t>
        </w:r>
      </w:smartTag>
      <w:r w:rsidRPr="00DB60B3">
        <w:rPr>
          <w:rFonts w:ascii="Times New Roman" w:hAnsi="Times New Roman"/>
          <w:color w:val="000000"/>
          <w:sz w:val="24"/>
        </w:rPr>
        <w:t xml:space="preserve">, zlúčením podielov môže vzniknúť podiel, ktorému zodpovedá výmera menšia než </w:t>
      </w:r>
      <w:smartTag w:uri="urn:schemas-microsoft-com:office:smarttags" w:element="metricconverter">
        <w:smartTagPr>
          <w:attr w:name="ProductID" w:val="2 000 m2"/>
        </w:smartTagPr>
        <w:r w:rsidRPr="00DB60B3">
          <w:rPr>
            <w:rFonts w:ascii="Times New Roman" w:hAnsi="Times New Roman"/>
            <w:color w:val="000000"/>
            <w:sz w:val="24"/>
          </w:rPr>
          <w:t>2 000 m2</w:t>
        </w:r>
      </w:smartTag>
      <w:r w:rsidRPr="00DB60B3">
        <w:rPr>
          <w:rFonts w:ascii="Times New Roman" w:hAnsi="Times New Roman"/>
          <w:color w:val="000000"/>
          <w:sz w:val="24"/>
        </w:rPr>
        <w:t xml:space="preserve"> </w:t>
      </w:r>
    </w:p>
    <w:p w14:paraId="1136FF61" w14:textId="77777777" w:rsidR="002F61CA" w:rsidRPr="00DB60B3" w:rsidRDefault="002F61CA">
      <w:pPr>
        <w:rPr>
          <w:rFonts w:ascii="Times New Roman" w:hAnsi="Times New Roman"/>
          <w:color w:val="000000"/>
          <w:sz w:val="24"/>
        </w:rPr>
      </w:pPr>
    </w:p>
    <w:p w14:paraId="05EFDD9F" w14:textId="77777777" w:rsidR="002F61CA" w:rsidRPr="00DB60B3" w:rsidRDefault="002F61CA">
      <w:pPr>
        <w:jc w:val="center"/>
        <w:rPr>
          <w:rFonts w:ascii="Times New Roman" w:hAnsi="Times New Roman"/>
          <w:color w:val="000000"/>
          <w:sz w:val="24"/>
        </w:rPr>
      </w:pPr>
      <w:r w:rsidRPr="00DB60B3">
        <w:rPr>
          <w:rFonts w:ascii="Times New Roman" w:hAnsi="Times New Roman"/>
          <w:b/>
          <w:color w:val="000000"/>
          <w:sz w:val="24"/>
        </w:rPr>
        <w:t>Článok 3</w:t>
      </w:r>
    </w:p>
    <w:p w14:paraId="5E15D046" w14:textId="77777777" w:rsidR="002F61CA" w:rsidRPr="00DB60B3" w:rsidRDefault="002F61CA">
      <w:pPr>
        <w:jc w:val="center"/>
        <w:rPr>
          <w:rFonts w:ascii="Times New Roman" w:hAnsi="Times New Roman"/>
          <w:color w:val="000000"/>
          <w:sz w:val="24"/>
        </w:rPr>
      </w:pPr>
      <w:r w:rsidRPr="00DB60B3">
        <w:rPr>
          <w:rFonts w:ascii="Times New Roman" w:hAnsi="Times New Roman"/>
          <w:b/>
          <w:color w:val="000000"/>
          <w:sz w:val="24"/>
        </w:rPr>
        <w:t>Orgány spoločenstva, ich oprávnenia a povinnosti.</w:t>
      </w:r>
    </w:p>
    <w:p w14:paraId="05E3F5C5" w14:textId="77777777" w:rsidR="002F61CA" w:rsidRPr="00DB60B3" w:rsidRDefault="002F61CA">
      <w:pPr>
        <w:rPr>
          <w:rFonts w:ascii="Times New Roman" w:hAnsi="Times New Roman"/>
          <w:color w:val="000000"/>
          <w:sz w:val="24"/>
        </w:rPr>
      </w:pPr>
    </w:p>
    <w:p w14:paraId="15584AC1" w14:textId="77777777" w:rsidR="002F61CA" w:rsidRPr="00DB60B3" w:rsidRDefault="002F61CA">
      <w:pPr>
        <w:rPr>
          <w:rFonts w:ascii="Times New Roman" w:hAnsi="Times New Roman"/>
          <w:color w:val="000000"/>
          <w:sz w:val="24"/>
        </w:rPr>
      </w:pPr>
      <w:r w:rsidRPr="00DB60B3">
        <w:rPr>
          <w:rFonts w:ascii="Times New Roman" w:hAnsi="Times New Roman"/>
          <w:color w:val="000000"/>
          <w:sz w:val="24"/>
        </w:rPr>
        <w:t>3.1. Orgánmi spoločenstva sú: a) zhromaždenie</w:t>
      </w:r>
    </w:p>
    <w:p w14:paraId="77388CD3" w14:textId="77777777" w:rsidR="002F61CA" w:rsidRPr="00DB60B3" w:rsidRDefault="002F61CA">
      <w:pPr>
        <w:rPr>
          <w:rFonts w:ascii="Times New Roman" w:hAnsi="Times New Roman"/>
          <w:color w:val="000000"/>
          <w:sz w:val="24"/>
        </w:rPr>
      </w:pPr>
      <w:r w:rsidRPr="00DB60B3">
        <w:rPr>
          <w:rFonts w:ascii="Times New Roman" w:hAnsi="Times New Roman"/>
          <w:color w:val="000000"/>
          <w:sz w:val="24"/>
        </w:rPr>
        <w:tab/>
      </w:r>
      <w:r w:rsidRPr="00DB60B3">
        <w:rPr>
          <w:rFonts w:ascii="Times New Roman" w:hAnsi="Times New Roman"/>
          <w:color w:val="000000"/>
          <w:sz w:val="24"/>
        </w:rPr>
        <w:tab/>
      </w:r>
      <w:r w:rsidRPr="00DB60B3">
        <w:rPr>
          <w:rFonts w:ascii="Times New Roman" w:hAnsi="Times New Roman"/>
          <w:color w:val="000000"/>
          <w:sz w:val="24"/>
        </w:rPr>
        <w:tab/>
        <w:t xml:space="preserve">  </w:t>
      </w:r>
      <w:r w:rsidRPr="00DB60B3">
        <w:rPr>
          <w:rFonts w:ascii="Times New Roman" w:hAnsi="Times New Roman"/>
          <w:color w:val="000000"/>
          <w:sz w:val="24"/>
        </w:rPr>
        <w:tab/>
        <w:t xml:space="preserve"> b) výbor</w:t>
      </w:r>
    </w:p>
    <w:p w14:paraId="4F7F7C21" w14:textId="77777777" w:rsidR="002F61CA" w:rsidRDefault="002F61CA">
      <w:pPr>
        <w:rPr>
          <w:rFonts w:ascii="Times New Roman" w:hAnsi="Times New Roman"/>
          <w:color w:val="000000"/>
          <w:sz w:val="24"/>
        </w:rPr>
      </w:pPr>
      <w:r w:rsidRPr="00DB60B3">
        <w:rPr>
          <w:rFonts w:ascii="Times New Roman" w:hAnsi="Times New Roman"/>
          <w:color w:val="000000"/>
          <w:sz w:val="24"/>
        </w:rPr>
        <w:tab/>
      </w:r>
      <w:r w:rsidRPr="00DB60B3">
        <w:rPr>
          <w:rFonts w:ascii="Times New Roman" w:hAnsi="Times New Roman"/>
          <w:color w:val="000000"/>
          <w:sz w:val="24"/>
        </w:rPr>
        <w:tab/>
      </w:r>
      <w:r w:rsidRPr="00DB60B3">
        <w:rPr>
          <w:rFonts w:ascii="Times New Roman" w:hAnsi="Times New Roman"/>
          <w:color w:val="000000"/>
          <w:sz w:val="24"/>
        </w:rPr>
        <w:tab/>
      </w:r>
      <w:r w:rsidRPr="00DB60B3">
        <w:rPr>
          <w:rFonts w:ascii="Times New Roman" w:hAnsi="Times New Roman"/>
          <w:color w:val="000000"/>
          <w:sz w:val="24"/>
        </w:rPr>
        <w:tab/>
        <w:t xml:space="preserve"> c) dozorná rada .</w:t>
      </w:r>
    </w:p>
    <w:p w14:paraId="68C9D308" w14:textId="77777777" w:rsidR="002F61CA" w:rsidRDefault="002F61CA" w:rsidP="000A26E5">
      <w:pPr>
        <w:jc w:val="center"/>
        <w:rPr>
          <w:rFonts w:ascii="Times New Roman" w:hAnsi="Times New Roman"/>
          <w:color w:val="000000"/>
          <w:sz w:val="24"/>
        </w:rPr>
      </w:pPr>
      <w:r>
        <w:rPr>
          <w:rFonts w:ascii="Times New Roman" w:hAnsi="Times New Roman"/>
          <w:color w:val="000000"/>
          <w:sz w:val="24"/>
        </w:rPr>
        <w:lastRenderedPageBreak/>
        <w:t>- 2 -</w:t>
      </w:r>
    </w:p>
    <w:p w14:paraId="21B1B9F7" w14:textId="77777777" w:rsidR="002F61CA" w:rsidRDefault="002F61CA">
      <w:pPr>
        <w:rPr>
          <w:rFonts w:ascii="Times New Roman" w:hAnsi="Times New Roman"/>
          <w:color w:val="000000"/>
          <w:sz w:val="24"/>
        </w:rPr>
      </w:pPr>
    </w:p>
    <w:p w14:paraId="3A380D53" w14:textId="77777777" w:rsidR="002F61CA" w:rsidRPr="00DB60B3" w:rsidRDefault="002F61CA">
      <w:pPr>
        <w:rPr>
          <w:rFonts w:ascii="Times New Roman" w:hAnsi="Times New Roman"/>
          <w:color w:val="000000"/>
          <w:sz w:val="24"/>
        </w:rPr>
      </w:pPr>
    </w:p>
    <w:p w14:paraId="136405C4" w14:textId="77777777" w:rsidR="002F61CA" w:rsidRPr="00DB60B3" w:rsidRDefault="002F61CA">
      <w:pPr>
        <w:jc w:val="both"/>
        <w:rPr>
          <w:rFonts w:ascii="Times New Roman" w:hAnsi="Times New Roman"/>
          <w:color w:val="000000"/>
          <w:sz w:val="24"/>
        </w:rPr>
      </w:pPr>
      <w:r w:rsidRPr="00DB60B3">
        <w:rPr>
          <w:rFonts w:ascii="Times New Roman" w:hAnsi="Times New Roman"/>
          <w:color w:val="000000"/>
          <w:sz w:val="24"/>
        </w:rPr>
        <w:t xml:space="preserve">3.1.2. Do orgánov spoločenstva a to výbor a dozorná rada a náhradníkov môžu byť volené fyzické osoby staršie ako 18 rokov alebo právnické osoby, ktoré sú členmi spoločenstva, a najneskôr v deň voľby písomne oznámili spoločenstvu svoju kandidatúru. Členom  dozornej rady môže byť aj fyzická osoba, ktorá nie je členom spoločenstva. Voľba členov výboru a dozornej rady prebieha verejným hlasovaním jednotlivo za každého člena výboru a dozornej rady. Voľba náhradníkov prebieha identicky, ako voľba členov výboru a dozornej rady. </w:t>
      </w:r>
      <w:r w:rsidRPr="00DB60B3">
        <w:rPr>
          <w:rFonts w:ascii="Times New Roman" w:hAnsi="Times New Roman"/>
          <w:color w:val="FF0000"/>
          <w:sz w:val="24"/>
        </w:rPr>
        <w:t xml:space="preserve"> </w:t>
      </w:r>
      <w:r w:rsidRPr="00DB60B3">
        <w:rPr>
          <w:rFonts w:ascii="Times New Roman" w:hAnsi="Times New Roman"/>
          <w:color w:val="000000"/>
          <w:sz w:val="24"/>
        </w:rPr>
        <w:t xml:space="preserve">Počet členov dozornej rady, ktorí nie sú členmi spoločenstva, musí byť menší ako počet členov dozornej rady, ktorí sú členmi spoločenstva. Členstvo v orgánoch spoločenstva zaniká uplynutím funkčného obdobia orgánu spoločenstva, odvolaním, smrťou fyzickej osoby, zánikom právnickej osoby alebo písomným oznámením o vzdaní sa členstva. </w:t>
      </w:r>
    </w:p>
    <w:p w14:paraId="7F3DF728" w14:textId="77777777" w:rsidR="002F61CA" w:rsidRPr="00DB60B3" w:rsidRDefault="002F61CA">
      <w:pPr>
        <w:jc w:val="both"/>
        <w:rPr>
          <w:rFonts w:ascii="Times New Roman" w:hAnsi="Times New Roman"/>
          <w:color w:val="000000"/>
          <w:sz w:val="24"/>
        </w:rPr>
      </w:pPr>
      <w:r w:rsidRPr="00DB60B3">
        <w:rPr>
          <w:rFonts w:ascii="Times New Roman" w:hAnsi="Times New Roman"/>
          <w:color w:val="000000"/>
          <w:sz w:val="24"/>
        </w:rPr>
        <w:t>3.1.3. Ak je členom orgánu spoločenstva právnická osoba, práva a povinnosti člena orgánu spoločenstva vykonáva jej zástupca. Výmena zástupcu právnickej osoby nie je zmenou člena orgánu spoločenstva a právnická osoba je povinná túto skutočnosť bezodkladne oznámiť spoločenstvu.</w:t>
      </w:r>
    </w:p>
    <w:p w14:paraId="073FBA43" w14:textId="77777777" w:rsidR="002F61CA" w:rsidRPr="00DB60B3" w:rsidRDefault="002F61CA">
      <w:pPr>
        <w:jc w:val="both"/>
        <w:rPr>
          <w:rFonts w:ascii="Times New Roman" w:hAnsi="Times New Roman"/>
          <w:color w:val="000000"/>
          <w:sz w:val="24"/>
        </w:rPr>
      </w:pPr>
      <w:r w:rsidRPr="00DB60B3">
        <w:rPr>
          <w:rFonts w:ascii="Times New Roman" w:hAnsi="Times New Roman"/>
          <w:color w:val="000000"/>
          <w:sz w:val="24"/>
        </w:rPr>
        <w:t xml:space="preserve">3.1.4. Dĺžka volebného obdobia orgánov spoločenstva je 5 (päť) rokov. Funkčné obdobie orgánu spoločenstva sa začína najskôr v deň nasledujúci po zvolení orgánu spoločenstva. Dĺžka funkčného obdobia orgánu spoločenstva nesmie presiahnuť dĺžku jeho volebného obdobia. </w:t>
      </w:r>
    </w:p>
    <w:p w14:paraId="32D95237" w14:textId="77777777" w:rsidR="002F61CA" w:rsidRPr="00DB60B3" w:rsidRDefault="002F61CA">
      <w:pPr>
        <w:jc w:val="both"/>
        <w:rPr>
          <w:rFonts w:ascii="Times New Roman" w:hAnsi="Times New Roman"/>
          <w:color w:val="000000"/>
          <w:sz w:val="24"/>
        </w:rPr>
      </w:pPr>
      <w:r w:rsidRPr="00DB60B3">
        <w:rPr>
          <w:rFonts w:ascii="Times New Roman" w:hAnsi="Times New Roman"/>
          <w:color w:val="000000"/>
          <w:sz w:val="24"/>
        </w:rPr>
        <w:t>Ak na uvoľnené miesto v orgáne spoločenstva nastupuje náhradník, alebo je zvolený nový člen orgánu spoločenstva, jeho funkčné obdobie trvá do konca funkčného obdobia orgánu spoločenstva</w:t>
      </w:r>
    </w:p>
    <w:p w14:paraId="5633D275" w14:textId="77777777" w:rsidR="002F61CA" w:rsidRPr="00DB60B3" w:rsidRDefault="002F61CA">
      <w:pPr>
        <w:jc w:val="both"/>
        <w:rPr>
          <w:rFonts w:ascii="Times New Roman" w:hAnsi="Times New Roman"/>
          <w:color w:val="000000"/>
          <w:sz w:val="24"/>
        </w:rPr>
      </w:pPr>
    </w:p>
    <w:p w14:paraId="1D1DC17A" w14:textId="77777777" w:rsidR="002F61CA" w:rsidRPr="00DB60B3" w:rsidRDefault="002F61CA">
      <w:pPr>
        <w:rPr>
          <w:rFonts w:ascii="Times New Roman" w:hAnsi="Times New Roman"/>
          <w:color w:val="000000"/>
          <w:sz w:val="24"/>
        </w:rPr>
      </w:pPr>
      <w:r w:rsidRPr="00DB60B3">
        <w:rPr>
          <w:rFonts w:ascii="Times New Roman" w:hAnsi="Times New Roman"/>
          <w:color w:val="000000"/>
          <w:sz w:val="24"/>
        </w:rPr>
        <w:t xml:space="preserve">3.2. </w:t>
      </w:r>
      <w:r w:rsidRPr="00DB60B3">
        <w:rPr>
          <w:rFonts w:ascii="Times New Roman" w:hAnsi="Times New Roman"/>
          <w:b/>
          <w:color w:val="000000"/>
          <w:sz w:val="24"/>
        </w:rPr>
        <w:t>Zhromaždenie.</w:t>
      </w:r>
    </w:p>
    <w:p w14:paraId="1994192C" w14:textId="77777777" w:rsidR="002F61CA" w:rsidRPr="00DB60B3" w:rsidRDefault="002F61CA">
      <w:pPr>
        <w:rPr>
          <w:rFonts w:ascii="Times New Roman" w:hAnsi="Times New Roman"/>
          <w:color w:val="000000"/>
          <w:sz w:val="24"/>
        </w:rPr>
      </w:pPr>
    </w:p>
    <w:p w14:paraId="61967B22" w14:textId="77777777" w:rsidR="002F61CA" w:rsidRPr="00DB60B3" w:rsidRDefault="002F61CA">
      <w:pPr>
        <w:jc w:val="both"/>
        <w:rPr>
          <w:rFonts w:ascii="Times New Roman" w:hAnsi="Times New Roman"/>
          <w:color w:val="000000"/>
          <w:sz w:val="24"/>
        </w:rPr>
      </w:pPr>
      <w:r w:rsidRPr="00DB60B3">
        <w:rPr>
          <w:rFonts w:ascii="Times New Roman" w:hAnsi="Times New Roman"/>
          <w:color w:val="000000"/>
          <w:sz w:val="24"/>
        </w:rPr>
        <w:t>3.2.1. Najvyšším orgánom spoločenstva je zhromaždenie. Zhromaždenie sa skladá zo všetkých členov spoločenstva.</w:t>
      </w:r>
    </w:p>
    <w:p w14:paraId="64FEB27F" w14:textId="77777777" w:rsidR="002F61CA" w:rsidRPr="00DB60B3" w:rsidRDefault="002F61CA">
      <w:pPr>
        <w:jc w:val="both"/>
        <w:rPr>
          <w:rFonts w:ascii="Times New Roman" w:hAnsi="Times New Roman"/>
          <w:color w:val="000000"/>
          <w:sz w:val="24"/>
        </w:rPr>
      </w:pPr>
      <w:r w:rsidRPr="00DB60B3">
        <w:rPr>
          <w:rFonts w:ascii="Times New Roman" w:hAnsi="Times New Roman"/>
          <w:color w:val="000000"/>
          <w:sz w:val="24"/>
        </w:rPr>
        <w:t xml:space="preserve"> Zasadnutie zhromaždenia zvoláva výbor spoločenstva najmenej raz za rok. Výbor je povinný pozvať na zasadnutie zhromaždenia najmenej 30 dní pred termínom zasadnutia zhromaždenia všetkých členov spoločenstva a fond, ak fond spravuje podiely spoločnej nehnuteľnosti alebo s nimi nakladá. Výbor najmenej 25 dní pred termínom zasadnutia zhromaždenia uverejní oznámenie o zasadnutí zhromaždenia na obvyklom mieste uverejnenia, na svojom webovom sídle, alebo v médiu s celoštátnou pôsobnosťou. Obvyklým miestom uverejnenia pre tento účel je úradná tabuľa Mestského úradu v Bojniciach. V pozvánke na zasadnutie zhromaždenia a v oznámení o zasadnutí zhromaždenia výbor uvedie názov a sídlo spoločenstva, miesto, dátum a hodinu zasadnutia zhromaždenia, údaj, či ide o čiastkovú schôdzu alebo mimoriadne zasadnutie zhromaždenia, program zasadnutia zhromaždenia a poučenie o možnosti zúčastniť sa zasadnutia prostredníctvom zástupcu na základe splnomocnenia. Ak vlastník podielu na spoločnej nehnuteľnosti ponúka svoj podiel prostredníctvom výboru, alebo ak fond prevádza podiel vo vlastníctve štátu,  výbor to uvedie v programe zasadnutia zhromaždenia. </w:t>
      </w:r>
    </w:p>
    <w:p w14:paraId="1A12A89A" w14:textId="77777777" w:rsidR="002F61CA" w:rsidRPr="00DB60B3" w:rsidRDefault="002F61CA">
      <w:pPr>
        <w:rPr>
          <w:rFonts w:ascii="Times New Roman" w:hAnsi="Times New Roman"/>
          <w:color w:val="000000"/>
          <w:sz w:val="24"/>
        </w:rPr>
      </w:pPr>
      <w:r w:rsidRPr="00DB60B3">
        <w:rPr>
          <w:rFonts w:ascii="Times New Roman" w:hAnsi="Times New Roman"/>
          <w:color w:val="000000"/>
          <w:sz w:val="24"/>
        </w:rPr>
        <w:t xml:space="preserve">Výbor je povinný informovať okresný úrad o zasadnutí zhromaždenia do </w:t>
      </w:r>
      <w:r w:rsidRPr="00DB60B3">
        <w:rPr>
          <w:rFonts w:ascii="Times New Roman" w:hAnsi="Times New Roman"/>
          <w:sz w:val="24"/>
        </w:rPr>
        <w:t>30 dní</w:t>
      </w:r>
      <w:r w:rsidRPr="00DB60B3">
        <w:rPr>
          <w:rFonts w:ascii="Times New Roman" w:hAnsi="Times New Roman"/>
          <w:color w:val="000000"/>
          <w:sz w:val="24"/>
        </w:rPr>
        <w:t> odo </w:t>
      </w:r>
      <w:r w:rsidRPr="00DB60B3">
        <w:rPr>
          <w:rFonts w:ascii="Times New Roman" w:hAnsi="Times New Roman"/>
          <w:sz w:val="24"/>
        </w:rPr>
        <w:t>dňa jeho konania.</w:t>
      </w:r>
      <w:r w:rsidRPr="00DB60B3">
        <w:rPr>
          <w:rFonts w:ascii="Times New Roman" w:hAnsi="Times New Roman"/>
          <w:color w:val="000000"/>
          <w:sz w:val="24"/>
        </w:rPr>
        <w:t xml:space="preserve"> </w:t>
      </w:r>
      <w:r w:rsidRPr="00DB60B3">
        <w:rPr>
          <w:rFonts w:ascii="Times New Roman" w:hAnsi="Times New Roman"/>
          <w:color w:val="000000"/>
          <w:sz w:val="24"/>
        </w:rPr>
        <w:br/>
      </w:r>
    </w:p>
    <w:p w14:paraId="58DAD617" w14:textId="77777777" w:rsidR="002F61CA" w:rsidRDefault="002F61CA">
      <w:pPr>
        <w:jc w:val="both"/>
        <w:rPr>
          <w:rFonts w:ascii="Times New Roman" w:hAnsi="Times New Roman"/>
          <w:color w:val="000000"/>
          <w:sz w:val="24"/>
        </w:rPr>
      </w:pPr>
      <w:r w:rsidRPr="00DB60B3">
        <w:rPr>
          <w:rFonts w:ascii="Times New Roman" w:hAnsi="Times New Roman"/>
          <w:color w:val="000000"/>
          <w:sz w:val="24"/>
        </w:rPr>
        <w:t>3.2.2. Výbor je povinný zvolať zasadnutie zhromaždenia, ak ho o to písomne požiadajú členovia spoločenstva, ktorých hlasy predstavujú aspoň štvrtinu hlasov členov spoločenstva, v termíne, ktorý navrhnú členovia spoločenstva. Ak výbor nezvolá zasadnutie zhromaždenia</w:t>
      </w:r>
    </w:p>
    <w:p w14:paraId="5E540865" w14:textId="77777777" w:rsidR="002F61CA" w:rsidRDefault="002F61CA" w:rsidP="000A26E5">
      <w:pPr>
        <w:jc w:val="center"/>
        <w:rPr>
          <w:rFonts w:ascii="Times New Roman" w:hAnsi="Times New Roman"/>
          <w:color w:val="000000"/>
          <w:sz w:val="24"/>
        </w:rPr>
      </w:pPr>
    </w:p>
    <w:p w14:paraId="58D2F4F0" w14:textId="77777777" w:rsidR="002F61CA" w:rsidRDefault="002F61CA" w:rsidP="000A26E5">
      <w:pPr>
        <w:jc w:val="center"/>
        <w:rPr>
          <w:rFonts w:ascii="Times New Roman" w:hAnsi="Times New Roman"/>
          <w:color w:val="000000"/>
          <w:sz w:val="24"/>
        </w:rPr>
      </w:pPr>
    </w:p>
    <w:p w14:paraId="300B8AC2" w14:textId="77777777" w:rsidR="002F61CA" w:rsidRDefault="002F61CA" w:rsidP="000A26E5">
      <w:pPr>
        <w:jc w:val="center"/>
        <w:rPr>
          <w:rFonts w:ascii="Times New Roman" w:hAnsi="Times New Roman"/>
          <w:color w:val="000000"/>
          <w:sz w:val="24"/>
        </w:rPr>
      </w:pPr>
      <w:r>
        <w:rPr>
          <w:rFonts w:ascii="Times New Roman" w:hAnsi="Times New Roman"/>
          <w:color w:val="000000"/>
          <w:sz w:val="24"/>
        </w:rPr>
        <w:lastRenderedPageBreak/>
        <w:t>- 3 -</w:t>
      </w:r>
    </w:p>
    <w:p w14:paraId="45D6F9B6" w14:textId="77777777" w:rsidR="002F61CA" w:rsidRDefault="002F61CA">
      <w:pPr>
        <w:jc w:val="both"/>
        <w:rPr>
          <w:rFonts w:ascii="Times New Roman" w:hAnsi="Times New Roman"/>
          <w:color w:val="000000"/>
          <w:sz w:val="24"/>
        </w:rPr>
      </w:pPr>
    </w:p>
    <w:p w14:paraId="63368EA9" w14:textId="77777777" w:rsidR="002F61CA" w:rsidRDefault="002F61CA">
      <w:pPr>
        <w:jc w:val="both"/>
        <w:rPr>
          <w:rFonts w:ascii="Times New Roman" w:hAnsi="Times New Roman"/>
          <w:color w:val="000000"/>
          <w:sz w:val="24"/>
        </w:rPr>
      </w:pPr>
    </w:p>
    <w:p w14:paraId="3F0BD78A" w14:textId="77777777" w:rsidR="002F61CA" w:rsidRPr="00DB60B3" w:rsidRDefault="002F61CA">
      <w:pPr>
        <w:jc w:val="both"/>
        <w:rPr>
          <w:rFonts w:ascii="Times New Roman" w:hAnsi="Times New Roman"/>
          <w:color w:val="000000"/>
          <w:sz w:val="24"/>
        </w:rPr>
      </w:pPr>
      <w:r w:rsidRPr="00DB60B3">
        <w:rPr>
          <w:rFonts w:ascii="Times New Roman" w:hAnsi="Times New Roman"/>
          <w:color w:val="000000"/>
          <w:sz w:val="24"/>
        </w:rPr>
        <w:t xml:space="preserve"> alebo ak ho zvolá v inom termíne, na ktorom sa nedohodol s členmi spoločenstva, ktorí ho o zvolanie zasadnutia zhromaždenia požiadali, zasadnutie zhromaždenia zvolá splnomocnený zástupca členov spoločenstva, alebo dozorná rada s právami a povinnosťami uvedenými v zákone. </w:t>
      </w:r>
    </w:p>
    <w:p w14:paraId="4458A36C" w14:textId="77777777" w:rsidR="002F61CA" w:rsidRPr="00DB60B3" w:rsidRDefault="002F61CA">
      <w:pPr>
        <w:jc w:val="both"/>
        <w:rPr>
          <w:rFonts w:ascii="Times New Roman" w:hAnsi="Times New Roman"/>
          <w:color w:val="000000"/>
          <w:sz w:val="24"/>
        </w:rPr>
      </w:pPr>
      <w:r w:rsidRPr="00DB60B3">
        <w:rPr>
          <w:rFonts w:ascii="Times New Roman" w:hAnsi="Times New Roman"/>
          <w:color w:val="000000"/>
          <w:sz w:val="24"/>
        </w:rPr>
        <w:t xml:space="preserve">Výbor môže rozhodnúť o uskutočnení zasadnutia zhromaždenia formou korešpondenčného hlasovania.  </w:t>
      </w:r>
      <w:r w:rsidRPr="00DB60B3">
        <w:rPr>
          <w:rFonts w:ascii="Times New Roman" w:hAnsi="Times New Roman"/>
          <w:color w:val="000000"/>
          <w:sz w:val="24"/>
        </w:rPr>
        <w:br/>
      </w:r>
    </w:p>
    <w:p w14:paraId="17823B5B" w14:textId="77777777" w:rsidR="002F61CA" w:rsidRPr="00DB60B3" w:rsidRDefault="002F61CA">
      <w:pPr>
        <w:rPr>
          <w:rFonts w:ascii="Times New Roman" w:hAnsi="Times New Roman"/>
          <w:color w:val="000000"/>
          <w:sz w:val="24"/>
        </w:rPr>
      </w:pPr>
      <w:r w:rsidRPr="00DB60B3">
        <w:rPr>
          <w:rFonts w:ascii="Times New Roman" w:hAnsi="Times New Roman"/>
          <w:color w:val="000000"/>
          <w:sz w:val="24"/>
        </w:rPr>
        <w:t>3.2.3. Do pôsobnosti zhromaždenia patrí:</w:t>
      </w:r>
      <w:r w:rsidRPr="00DB60B3">
        <w:rPr>
          <w:rFonts w:ascii="Times New Roman" w:hAnsi="Times New Roman"/>
          <w:color w:val="000000"/>
          <w:sz w:val="24"/>
        </w:rPr>
        <w:br/>
        <w:t>a) schvaľovať zmluvu o spoločenstve a jej zmeny okrem zmien v zozname členov a nehnuteľností </w:t>
      </w:r>
      <w:r w:rsidRPr="00DB60B3">
        <w:rPr>
          <w:rFonts w:ascii="Times New Roman" w:hAnsi="Times New Roman"/>
          <w:color w:val="000000"/>
          <w:sz w:val="24"/>
        </w:rPr>
        <w:br/>
        <w:t>b) schvaľovať stanovy a ich zmeny, </w:t>
      </w:r>
      <w:r w:rsidRPr="00DB60B3">
        <w:rPr>
          <w:rFonts w:ascii="Times New Roman" w:hAnsi="Times New Roman"/>
          <w:color w:val="000000"/>
          <w:sz w:val="24"/>
        </w:rPr>
        <w:br/>
        <w:t>c) voliť a odvolávať členov a náhradníkov členov orgánov spoločenstva a to výboru a dozornej rady, </w:t>
      </w:r>
      <w:r w:rsidRPr="00DB60B3">
        <w:rPr>
          <w:rFonts w:ascii="Times New Roman" w:hAnsi="Times New Roman"/>
          <w:color w:val="000000"/>
          <w:sz w:val="24"/>
        </w:rPr>
        <w:br/>
        <w:t>d) rozhodovať o oddelení časti spoločnej nehnuteľnosti podľa § 8 ods. 2 zákona , </w:t>
      </w:r>
    </w:p>
    <w:p w14:paraId="7A2BD2B8" w14:textId="77777777" w:rsidR="002F61CA" w:rsidRPr="00DB60B3" w:rsidRDefault="002F61CA">
      <w:pPr>
        <w:rPr>
          <w:rFonts w:ascii="Times New Roman" w:hAnsi="Times New Roman"/>
          <w:color w:val="000000"/>
          <w:sz w:val="24"/>
        </w:rPr>
      </w:pPr>
      <w:r w:rsidRPr="00DB60B3">
        <w:rPr>
          <w:rFonts w:ascii="Times New Roman" w:hAnsi="Times New Roman"/>
          <w:color w:val="000000"/>
          <w:sz w:val="24"/>
        </w:rPr>
        <w:t>e/ rozhodovať o poverení spoločenstva konať vo veci nadobudnutia vlastníctva podielu na spoločnej nehnuteľnosti</w:t>
      </w:r>
      <w:r w:rsidRPr="00DB60B3">
        <w:rPr>
          <w:rFonts w:ascii="Times New Roman" w:hAnsi="Times New Roman"/>
          <w:color w:val="000000"/>
          <w:sz w:val="24"/>
        </w:rPr>
        <w:br/>
        <w:t>f) rozhodovať o hospodárení spoločenstva, spôsobe užívania spoločnej nehnuteľnosti a spoločne obhospodarovaných nehnuteľností a nakladaní s majetkom spoločenstva, </w:t>
      </w:r>
      <w:r w:rsidRPr="00DB60B3">
        <w:rPr>
          <w:rFonts w:ascii="Times New Roman" w:hAnsi="Times New Roman"/>
          <w:color w:val="000000"/>
          <w:sz w:val="24"/>
        </w:rPr>
        <w:br/>
        <w:t>g) schvaľovať ročnú účtovnú závierku, </w:t>
      </w:r>
      <w:r w:rsidRPr="00DB60B3">
        <w:rPr>
          <w:rFonts w:ascii="Times New Roman" w:hAnsi="Times New Roman"/>
          <w:color w:val="000000"/>
          <w:sz w:val="24"/>
        </w:rPr>
        <w:br/>
        <w:t>h) rozhodovať o rozdelení zisku a majetku spoločenstva určenom na rozdelenie medzi členov spoločenstva  a spôsobe úhrady straty, </w:t>
      </w:r>
      <w:r w:rsidRPr="00DB60B3">
        <w:rPr>
          <w:rFonts w:ascii="Times New Roman" w:hAnsi="Times New Roman"/>
          <w:color w:val="000000"/>
          <w:sz w:val="24"/>
        </w:rPr>
        <w:br/>
        <w:t>i) rozhodovať o vstupe a podmienkach vstupu spoločenstva do obchodnej spoločnosti alebo do družstva, </w:t>
      </w:r>
      <w:r w:rsidRPr="00DB60B3">
        <w:rPr>
          <w:rFonts w:ascii="Times New Roman" w:hAnsi="Times New Roman"/>
          <w:color w:val="000000"/>
          <w:sz w:val="24"/>
        </w:rPr>
        <w:br/>
        <w:t>j) rozhodovať o zrušení spoločenstva, </w:t>
      </w:r>
      <w:r w:rsidRPr="00DB60B3">
        <w:rPr>
          <w:rFonts w:ascii="Times New Roman" w:hAnsi="Times New Roman"/>
          <w:color w:val="000000"/>
          <w:sz w:val="24"/>
        </w:rPr>
        <w:br/>
        <w:t>k) rozhodovať o ďalších záležitostiach spoločenstva, ak rozhodovanie o nich nie je zverené iným orgánom spoločenstva.</w:t>
      </w:r>
      <w:r w:rsidRPr="00DB60B3">
        <w:rPr>
          <w:rFonts w:ascii="Times New Roman" w:hAnsi="Times New Roman"/>
          <w:color w:val="000000"/>
          <w:sz w:val="24"/>
        </w:rPr>
        <w:br/>
      </w:r>
      <w:r w:rsidRPr="00DB60B3">
        <w:rPr>
          <w:rFonts w:ascii="Times New Roman" w:hAnsi="Times New Roman"/>
          <w:color w:val="000000"/>
          <w:sz w:val="24"/>
        </w:rPr>
        <w:br/>
        <w:t>3.2.4. Každý člen spoločenstva má pri rozhodovaní zhromaždenia rovnaký pomer hlasov, aký mu patrí podľa pomeru účasti člena na výkone práv a povinností. Spoločenstvo, ktoré je členom seba samého, nemá pri rozhodovaní zhromaždenia žiadne hlasy. Pomer účasti členov spoločenstva na výkone práv a povinností vyplývajúci z členstva v spoločenstve je vyjadrený podielmi na spoločnej nehnuteľnosti. Počet hlasov člena spoločenstva sa podľa veľkosti jeho spoluvlastníckych podielov vypočíta tak, že sa sčíta počet m2 pripadajúci na veľkosť spoluvlastníckeho podielu člena spoločenstva na každom liste vlastníctva, na ktorom sú zapísané spoločné nehnuteľnosti v správe spoločenstva s presnosťou na dve desatinné miesta bez zaokrúhľovania, a následne sa sčíta takto určený počet m2 (zodpovedajúci veľkosti spoluvlastníckeho podielu člena spoločenstva na každom liste vlastníctva) spolu za všetky listy vlastníctva. Členovi spoločenstva patrí za každý takto určený 1 celý m</w:t>
      </w:r>
      <w:r>
        <w:rPr>
          <w:rFonts w:ascii="Times New Roman" w:hAnsi="Times New Roman"/>
          <w:color w:val="000000"/>
          <w:sz w:val="24"/>
          <w:vertAlign w:val="superscript"/>
        </w:rPr>
        <w:t>2</w:t>
      </w:r>
      <w:r w:rsidRPr="00DB60B3">
        <w:rPr>
          <w:rFonts w:ascii="Times New Roman" w:hAnsi="Times New Roman"/>
          <w:color w:val="000000"/>
          <w:sz w:val="24"/>
        </w:rPr>
        <w:t xml:space="preserve"> 1 hlas. Celkový počet všetkých hlasov predstavuje súčet všetkých hlasov všetkých členov spoločenstva. </w:t>
      </w:r>
    </w:p>
    <w:p w14:paraId="7E3FD3AD" w14:textId="77777777" w:rsidR="002F61CA" w:rsidRDefault="002F61CA">
      <w:pPr>
        <w:rPr>
          <w:rFonts w:ascii="Times New Roman" w:hAnsi="Times New Roman"/>
          <w:color w:val="000000"/>
          <w:sz w:val="24"/>
        </w:rPr>
      </w:pPr>
      <w:r w:rsidRPr="00DB60B3">
        <w:rPr>
          <w:rFonts w:ascii="Times New Roman" w:hAnsi="Times New Roman"/>
          <w:color w:val="000000"/>
          <w:sz w:val="24"/>
        </w:rPr>
        <w:t xml:space="preserve">  </w:t>
      </w:r>
      <w:r w:rsidRPr="00DB60B3">
        <w:rPr>
          <w:rFonts w:ascii="Times New Roman" w:hAnsi="Times New Roman"/>
          <w:color w:val="000000"/>
          <w:sz w:val="24"/>
        </w:rPr>
        <w:br/>
        <w:t>3.2.5. Zhromaždenie rozhoduje formou uznesenia. Zhromaždenie rozhoduje v prípadoch uvedených v bode 3.2.3. písm. a), b), i) a j) tejto zmluvy nadpolovičnou väčšinou všetkých hlasov členov spoločenstva; o veciach podľa bodu 3.2.3. písm. c), f), g), h) a k) rozhoduje zhromaždenie nadpolovičnou väčšinou hlasov členov spoločenstva, ktorých podiely nespravuje alebo s ktorými nenakladá fond. O veciach podľa bodu 3.2.3. písm. d) a e) rozhodujú len vlastníci nadpolovičnou väčšinou všetkých hlasov. Prehlasovaní členovia</w:t>
      </w:r>
    </w:p>
    <w:p w14:paraId="71A89758" w14:textId="77777777" w:rsidR="002F61CA" w:rsidRDefault="002F61CA">
      <w:pPr>
        <w:rPr>
          <w:rFonts w:ascii="Times New Roman" w:hAnsi="Times New Roman"/>
          <w:color w:val="000000"/>
          <w:sz w:val="24"/>
        </w:rPr>
      </w:pPr>
    </w:p>
    <w:p w14:paraId="6BC302C7" w14:textId="77777777" w:rsidR="002F61CA" w:rsidRDefault="002F61CA" w:rsidP="000A26E5">
      <w:pPr>
        <w:jc w:val="center"/>
        <w:rPr>
          <w:rFonts w:ascii="Times New Roman" w:hAnsi="Times New Roman"/>
          <w:color w:val="000000"/>
          <w:sz w:val="24"/>
        </w:rPr>
      </w:pPr>
      <w:r>
        <w:rPr>
          <w:rFonts w:ascii="Times New Roman" w:hAnsi="Times New Roman"/>
          <w:color w:val="000000"/>
          <w:sz w:val="24"/>
        </w:rPr>
        <w:lastRenderedPageBreak/>
        <w:t>- 4 -</w:t>
      </w:r>
    </w:p>
    <w:p w14:paraId="334E7737" w14:textId="77777777" w:rsidR="002F61CA" w:rsidRDefault="002F61CA">
      <w:pPr>
        <w:rPr>
          <w:rFonts w:ascii="Times New Roman" w:hAnsi="Times New Roman"/>
          <w:color w:val="000000"/>
          <w:sz w:val="24"/>
        </w:rPr>
      </w:pPr>
    </w:p>
    <w:p w14:paraId="64405A9C" w14:textId="77777777" w:rsidR="002F61CA" w:rsidRDefault="002F61CA">
      <w:pPr>
        <w:rPr>
          <w:rFonts w:ascii="Times New Roman" w:hAnsi="Times New Roman"/>
          <w:color w:val="000000"/>
          <w:sz w:val="24"/>
        </w:rPr>
      </w:pPr>
    </w:p>
    <w:p w14:paraId="13E10684" w14:textId="77777777" w:rsidR="002F61CA" w:rsidRPr="00DB60B3" w:rsidRDefault="002F61CA" w:rsidP="000A26E5">
      <w:r w:rsidRPr="00DB60B3">
        <w:t xml:space="preserve"> spoločenstva</w:t>
      </w:r>
      <w:r>
        <w:t xml:space="preserve"> majú právo obrátiť sa na </w:t>
      </w:r>
      <w:r w:rsidRPr="000A26E5">
        <w:t>súd</w:t>
      </w:r>
      <w:r>
        <w:t xml:space="preserve">, </w:t>
      </w:r>
      <w:r w:rsidRPr="000A26E5">
        <w:t>aby</w:t>
      </w:r>
      <w:r w:rsidRPr="00DB60B3">
        <w:t> rozhodol o neplatnosti rozhodnutia zhromaždenia.</w:t>
      </w:r>
    </w:p>
    <w:p w14:paraId="3AC3A263" w14:textId="77777777" w:rsidR="002F61CA" w:rsidRPr="00DB60B3" w:rsidRDefault="002F61CA">
      <w:pPr>
        <w:rPr>
          <w:rFonts w:ascii="Times New Roman" w:hAnsi="Times New Roman"/>
          <w:color w:val="000000"/>
          <w:sz w:val="24"/>
        </w:rPr>
      </w:pPr>
      <w:r w:rsidRPr="00DB60B3">
        <w:rPr>
          <w:rFonts w:ascii="Times New Roman" w:hAnsi="Times New Roman"/>
          <w:color w:val="000000"/>
          <w:sz w:val="24"/>
        </w:rPr>
        <w:t>Hlas člena spoločenstva, ktorý nie je známy a ktorého podiel nespravuje a s ktorým nenakladá fond ani správca, sa pri rozhodovaní zhromaždenia nezohľadňuje.</w:t>
      </w:r>
      <w:r w:rsidRPr="00DB60B3">
        <w:rPr>
          <w:rFonts w:ascii="Times New Roman" w:hAnsi="Times New Roman"/>
          <w:color w:val="000000"/>
          <w:sz w:val="24"/>
        </w:rPr>
        <w:br/>
      </w:r>
      <w:r w:rsidRPr="00DB60B3">
        <w:rPr>
          <w:rFonts w:ascii="Times New Roman" w:hAnsi="Times New Roman"/>
          <w:color w:val="000000"/>
          <w:sz w:val="24"/>
        </w:rPr>
        <w:br/>
        <w:t>3.2.6. Zhromaždenie môže zasadať formou čiastkových schôdzí, ak o tom rozhodne výbor, pričom čiastkové schôdze sú súčasťou jedného zasadnutia zhromaždenia. Program čiastkových schôdzí musí byť rovnaký. Každý člen spoločenstva môže hlasovať len na jednej z čiastkových schôdzí. Pri rozhodovaní sa sčítavajú hlasy odovzdané na všetkých čiastkových schôdzach. Na zvolávanie čiastkovej schôdze sa primerane vzťahuje bod 3.2.1. tejto zmluvy.</w:t>
      </w:r>
      <w:r w:rsidRPr="00DB60B3">
        <w:rPr>
          <w:rFonts w:ascii="Times New Roman" w:hAnsi="Times New Roman"/>
          <w:color w:val="000000"/>
          <w:sz w:val="24"/>
        </w:rPr>
        <w:br/>
      </w:r>
      <w:r w:rsidRPr="00DB60B3">
        <w:rPr>
          <w:rFonts w:ascii="Times New Roman" w:hAnsi="Times New Roman"/>
          <w:color w:val="000000"/>
          <w:sz w:val="24"/>
        </w:rPr>
        <w:br/>
        <w:t>3.2.7. Výbor môže zvolať mimoriadne zasadnutie zhromaždenia, ak sa hlasovania na zhromaždení nezúčastnia členovia spoločenstva, ktorí disponujú nadpolovičnou väčšinou hlasov. Na mimoriadnom zasadnutí zhromaždenie rozhoduje nadpolovičnou väčšinou hlasov prítomných členov spoločenstva. Zhromaždenie nemôže na mimoriadnom zasadnutí rozhodovať v prípadoch uvedených  v bode 3.2.3. písm. a), b), d),e), i) a j) tejto zmluvy.</w:t>
      </w:r>
    </w:p>
    <w:p w14:paraId="7E397EC9" w14:textId="77777777" w:rsidR="002F61CA" w:rsidRPr="00DB60B3" w:rsidRDefault="002F61CA">
      <w:pPr>
        <w:rPr>
          <w:rFonts w:ascii="Times New Roman" w:hAnsi="Times New Roman"/>
          <w:color w:val="000000"/>
          <w:sz w:val="24"/>
        </w:rPr>
      </w:pPr>
    </w:p>
    <w:p w14:paraId="7EC1E884" w14:textId="77777777" w:rsidR="002F61CA" w:rsidRPr="00DB60B3" w:rsidRDefault="002F61CA">
      <w:pPr>
        <w:jc w:val="both"/>
        <w:rPr>
          <w:rFonts w:ascii="Times New Roman" w:hAnsi="Times New Roman"/>
          <w:color w:val="000000"/>
          <w:sz w:val="24"/>
        </w:rPr>
      </w:pPr>
      <w:r w:rsidRPr="00DB60B3">
        <w:rPr>
          <w:rFonts w:ascii="Times New Roman" w:hAnsi="Times New Roman"/>
          <w:color w:val="000000"/>
          <w:sz w:val="24"/>
        </w:rPr>
        <w:t>3.2.8. Na zhromaždení môže člena spoločenstva na základe písomnej plnej moci zastupovať iný člen spoločenstva, alebo tretia osoba.  Zástupca má potom toľko hlasov, koľko zastupuje.</w:t>
      </w:r>
    </w:p>
    <w:p w14:paraId="700207C3" w14:textId="77777777" w:rsidR="002F61CA" w:rsidRPr="00DB60B3" w:rsidRDefault="002F61CA">
      <w:pPr>
        <w:jc w:val="both"/>
        <w:rPr>
          <w:rFonts w:ascii="Times New Roman" w:hAnsi="Times New Roman"/>
          <w:color w:val="000000"/>
          <w:sz w:val="24"/>
        </w:rPr>
      </w:pPr>
    </w:p>
    <w:p w14:paraId="18F0AEC4" w14:textId="77777777" w:rsidR="002F61CA" w:rsidRPr="00DB60B3" w:rsidRDefault="002F61CA">
      <w:pPr>
        <w:jc w:val="both"/>
        <w:rPr>
          <w:rFonts w:ascii="Times New Roman" w:hAnsi="Times New Roman"/>
          <w:color w:val="000000"/>
          <w:sz w:val="24"/>
        </w:rPr>
      </w:pPr>
      <w:r w:rsidRPr="00DB60B3">
        <w:rPr>
          <w:rFonts w:ascii="Times New Roman" w:hAnsi="Times New Roman"/>
          <w:color w:val="000000"/>
          <w:sz w:val="24"/>
        </w:rPr>
        <w:t xml:space="preserve"> 3.2.9. O priebehu rokovania zhromaždenia a o prijatých uzneseniach sa spisuje zápisnica, ktorú podpisuje predseda zhromaždenia volený zhromaždením a overovateľ zvolený zhromaždením. Súčasťou zápisnice je prezenčná listina prítomných členov spoločenstva alebo ich zástupcov, plnomocenstvá udelené členmi spoločenstva ich zástupcom vo veci zastúpenia členov na zhromaždení, prípadne iné listiny, ktoré boli predmetom rokovania. Zápisnicu spolu s prílohami uchová výbor v sídle spoločenstva počas  doby trvania spoločenstva. </w:t>
      </w:r>
    </w:p>
    <w:p w14:paraId="646D5078" w14:textId="77777777" w:rsidR="002F61CA" w:rsidRPr="00DB60B3" w:rsidRDefault="002F61CA">
      <w:pPr>
        <w:rPr>
          <w:rFonts w:ascii="Times New Roman" w:hAnsi="Times New Roman"/>
          <w:color w:val="000000"/>
          <w:sz w:val="24"/>
        </w:rPr>
      </w:pPr>
    </w:p>
    <w:p w14:paraId="50B4FF6F" w14:textId="77777777" w:rsidR="002F61CA" w:rsidRPr="00DB60B3" w:rsidRDefault="002F61CA">
      <w:pPr>
        <w:rPr>
          <w:rFonts w:ascii="Times New Roman" w:hAnsi="Times New Roman"/>
          <w:color w:val="000000"/>
          <w:sz w:val="24"/>
        </w:rPr>
      </w:pPr>
      <w:r w:rsidRPr="00DB60B3">
        <w:rPr>
          <w:rFonts w:ascii="Times New Roman" w:hAnsi="Times New Roman"/>
          <w:color w:val="000000"/>
          <w:sz w:val="24"/>
        </w:rPr>
        <w:t xml:space="preserve">3.3. </w:t>
      </w:r>
      <w:r w:rsidRPr="00DB60B3">
        <w:rPr>
          <w:rFonts w:ascii="Times New Roman" w:hAnsi="Times New Roman"/>
          <w:b/>
          <w:color w:val="000000"/>
          <w:sz w:val="24"/>
        </w:rPr>
        <w:t>Výbor.</w:t>
      </w:r>
    </w:p>
    <w:p w14:paraId="4AB8181F" w14:textId="77777777" w:rsidR="002F61CA" w:rsidRPr="00DB60B3" w:rsidRDefault="002F61CA">
      <w:pPr>
        <w:rPr>
          <w:rFonts w:ascii="Times New Roman" w:hAnsi="Times New Roman"/>
          <w:color w:val="000000"/>
          <w:sz w:val="24"/>
        </w:rPr>
      </w:pPr>
    </w:p>
    <w:p w14:paraId="13822C17" w14:textId="77777777" w:rsidR="002F61CA" w:rsidRPr="00DB60B3" w:rsidRDefault="002F61CA">
      <w:pPr>
        <w:jc w:val="both"/>
        <w:rPr>
          <w:rFonts w:ascii="Times New Roman" w:hAnsi="Times New Roman"/>
          <w:color w:val="000000"/>
          <w:sz w:val="24"/>
        </w:rPr>
      </w:pPr>
      <w:r w:rsidRPr="00DB60B3">
        <w:rPr>
          <w:rFonts w:ascii="Times New Roman" w:hAnsi="Times New Roman"/>
          <w:color w:val="000000"/>
          <w:sz w:val="24"/>
        </w:rPr>
        <w:t>3.3.1. Výbor je výkonným a štatutárnym orgánom spoločenstva. Riadi činnosť spoločenstva a rozhoduje o všetkých záležitostiach, o ktorých to ustanovuje zákon, táto</w:t>
      </w:r>
      <w:r w:rsidRPr="00DB60B3">
        <w:rPr>
          <w:rFonts w:ascii="Times New Roman" w:hAnsi="Times New Roman"/>
          <w:color w:val="FF0000"/>
          <w:sz w:val="24"/>
        </w:rPr>
        <w:t xml:space="preserve"> </w:t>
      </w:r>
      <w:r w:rsidRPr="00DB60B3">
        <w:rPr>
          <w:rFonts w:ascii="Times New Roman" w:hAnsi="Times New Roman"/>
          <w:color w:val="000000"/>
          <w:sz w:val="24"/>
        </w:rPr>
        <w:t xml:space="preserve">zmluva  alebo o ktorých tak rozhodne zhromaždenie, ak nie sú zverené zákonom iným orgánom spoločenstva. </w:t>
      </w:r>
    </w:p>
    <w:p w14:paraId="03E22522" w14:textId="77777777" w:rsidR="002F61CA" w:rsidRPr="00DB60B3" w:rsidRDefault="002F61CA">
      <w:pPr>
        <w:rPr>
          <w:rFonts w:ascii="Times New Roman" w:hAnsi="Times New Roman"/>
          <w:color w:val="000000"/>
          <w:sz w:val="24"/>
        </w:rPr>
      </w:pPr>
      <w:r w:rsidRPr="00DB60B3">
        <w:rPr>
          <w:rFonts w:ascii="Times New Roman" w:hAnsi="Times New Roman"/>
          <w:color w:val="000000"/>
          <w:sz w:val="24"/>
        </w:rPr>
        <w:t xml:space="preserve">Uzatvára v mene členov spoločenstva nájomnú zmluvu, ktorej predmetom je spoločná nehnuteľnosť, spoločne obhospodarovaná nehnuteľnosť alebo ich časť, alebo inú obdobnú zmluvu. </w:t>
      </w:r>
      <w:r w:rsidRPr="00DB60B3">
        <w:rPr>
          <w:rFonts w:ascii="Times New Roman" w:hAnsi="Times New Roman"/>
          <w:color w:val="000000"/>
          <w:sz w:val="24"/>
        </w:rPr>
        <w:br/>
      </w:r>
      <w:r w:rsidRPr="00DB60B3">
        <w:rPr>
          <w:rFonts w:ascii="Times New Roman" w:hAnsi="Times New Roman"/>
          <w:color w:val="000000"/>
          <w:sz w:val="24"/>
        </w:rPr>
        <w:br/>
        <w:t>3.3.2. Výbor koná za členov spoločenstva  pred súdmi a orgánmi verejnej správy vo veciach podnikania na spoločnej nehnuteľnosti alebo na spoločne obhospodarovaných nehnuteľnostiach, ich spoločného užívania a obstarávania spoločných vecí vyplývajúcich z ich vlastníctva. Zastupuje členov spoločenstva okrem člena spoločenstva, ktorým je fond, vo veciach nadobúdania časti spoločnej nehnuteľnosti, ktorej vlastníctvo je sporné.</w:t>
      </w:r>
    </w:p>
    <w:p w14:paraId="15B7345D" w14:textId="77777777" w:rsidR="002F61CA" w:rsidRPr="00DB60B3" w:rsidRDefault="002F61CA">
      <w:pPr>
        <w:rPr>
          <w:rFonts w:ascii="Times New Roman" w:hAnsi="Times New Roman"/>
          <w:color w:val="000000"/>
          <w:sz w:val="24"/>
        </w:rPr>
      </w:pPr>
    </w:p>
    <w:p w14:paraId="3060914D" w14:textId="77777777" w:rsidR="002F61CA" w:rsidRPr="00FC3D1F" w:rsidRDefault="002F61CA">
      <w:pPr>
        <w:rPr>
          <w:rFonts w:ascii="Times New Roman" w:hAnsi="Times New Roman"/>
          <w:color w:val="000000"/>
          <w:sz w:val="24"/>
        </w:rPr>
      </w:pPr>
      <w:r w:rsidRPr="00DB60B3">
        <w:rPr>
          <w:rFonts w:ascii="Times New Roman" w:hAnsi="Times New Roman"/>
          <w:color w:val="000000"/>
          <w:sz w:val="24"/>
        </w:rPr>
        <w:t xml:space="preserve">3.3.3 Výbor uzatvára v mene spoluvlastníkov spoločnej nehnuteľnosti zmluvu o prevode vlastníctva podielu spoločnej nehnuteľnosti, keď nadobúdateľom podielu sa stávajú všetci vlastníci spoločnej nehnuteľnosti pomerne podľa veľkosti podielov a cenu platí spoločenstvo. </w:t>
      </w:r>
      <w:r w:rsidRPr="00FC3D1F">
        <w:rPr>
          <w:rFonts w:ascii="Times New Roman" w:hAnsi="Times New Roman"/>
          <w:color w:val="000000"/>
          <w:sz w:val="24"/>
        </w:rPr>
        <w:t>Výbor tiež rozhoduje o kúpe nehnuteľnosti v prospech pozemkového spoločenstva.</w:t>
      </w:r>
    </w:p>
    <w:p w14:paraId="03B315B0" w14:textId="77777777" w:rsidR="002F61CA" w:rsidRDefault="002F61CA">
      <w:pPr>
        <w:jc w:val="both"/>
        <w:rPr>
          <w:rFonts w:ascii="Times New Roman" w:hAnsi="Times New Roman"/>
          <w:color w:val="000000"/>
          <w:sz w:val="24"/>
        </w:rPr>
      </w:pPr>
      <w:r w:rsidRPr="001E555E">
        <w:rPr>
          <w:rFonts w:ascii="Times New Roman" w:hAnsi="Times New Roman"/>
          <w:color w:val="FF6600"/>
          <w:sz w:val="24"/>
        </w:rPr>
        <w:br/>
      </w:r>
      <w:r w:rsidRPr="00DB60B3">
        <w:rPr>
          <w:rFonts w:ascii="Times New Roman" w:hAnsi="Times New Roman"/>
          <w:color w:val="000000"/>
          <w:sz w:val="24"/>
        </w:rPr>
        <w:t>3.3.4. Výbor má 3 (troch) členov a jedného náhradníka. Výbor je tvorený členmi</w:t>
      </w:r>
    </w:p>
    <w:p w14:paraId="0853A4D5" w14:textId="77777777" w:rsidR="002F61CA" w:rsidRDefault="002F61CA" w:rsidP="000A26E5">
      <w:pPr>
        <w:jc w:val="center"/>
        <w:rPr>
          <w:rFonts w:ascii="Times New Roman" w:hAnsi="Times New Roman"/>
          <w:color w:val="000000"/>
          <w:sz w:val="24"/>
        </w:rPr>
      </w:pPr>
      <w:r>
        <w:rPr>
          <w:rFonts w:ascii="Times New Roman" w:hAnsi="Times New Roman"/>
          <w:color w:val="000000"/>
          <w:sz w:val="24"/>
        </w:rPr>
        <w:lastRenderedPageBreak/>
        <w:t>- 5 -</w:t>
      </w:r>
    </w:p>
    <w:p w14:paraId="0BE73315" w14:textId="77777777" w:rsidR="002F61CA" w:rsidRDefault="002F61CA">
      <w:pPr>
        <w:jc w:val="both"/>
        <w:rPr>
          <w:rFonts w:ascii="Times New Roman" w:hAnsi="Times New Roman"/>
          <w:color w:val="000000"/>
          <w:sz w:val="24"/>
        </w:rPr>
      </w:pPr>
    </w:p>
    <w:p w14:paraId="3F9F6CD8" w14:textId="77777777" w:rsidR="002F61CA" w:rsidRDefault="002F61CA">
      <w:pPr>
        <w:jc w:val="both"/>
        <w:rPr>
          <w:rFonts w:ascii="Times New Roman" w:hAnsi="Times New Roman"/>
          <w:color w:val="000000"/>
          <w:sz w:val="24"/>
        </w:rPr>
      </w:pPr>
    </w:p>
    <w:p w14:paraId="621F677E" w14:textId="77777777" w:rsidR="002F61CA" w:rsidRPr="00DB60B3" w:rsidRDefault="002F61CA">
      <w:pPr>
        <w:jc w:val="both"/>
        <w:rPr>
          <w:rFonts w:ascii="Times New Roman" w:hAnsi="Times New Roman"/>
          <w:color w:val="000000"/>
          <w:sz w:val="24"/>
        </w:rPr>
      </w:pPr>
      <w:r w:rsidRPr="00DB60B3">
        <w:rPr>
          <w:rFonts w:ascii="Times New Roman" w:hAnsi="Times New Roman"/>
          <w:color w:val="000000"/>
          <w:sz w:val="24"/>
        </w:rPr>
        <w:t xml:space="preserve"> s nasledovnými funkciami: predseda spoločenstva, podpredseda spoločenstva a člen výboru. Rokovanie výboru organizuje a riadi predseda spoločenstva. Predsedu spoločenstva volí výbor zo svojich členov. </w:t>
      </w:r>
    </w:p>
    <w:p w14:paraId="69D2427C" w14:textId="77777777" w:rsidR="002F61CA" w:rsidRPr="00DB60B3" w:rsidRDefault="002F61CA">
      <w:pPr>
        <w:rPr>
          <w:rFonts w:ascii="Times New Roman" w:hAnsi="Times New Roman"/>
          <w:color w:val="000000"/>
          <w:sz w:val="24"/>
        </w:rPr>
      </w:pPr>
      <w:r w:rsidRPr="00DB60B3">
        <w:rPr>
          <w:rFonts w:ascii="Times New Roman" w:hAnsi="Times New Roman"/>
          <w:color w:val="000000"/>
          <w:sz w:val="24"/>
        </w:rPr>
        <w:br/>
        <w:t>3.3.5. Výbor zodpovedá za svoju činnosť zhromaždeniu. Za výbor koná navonok predseda spoločenstva. Ak je na právny úkon, ktorý robí výbor, predpísaná písomná forma, je potrebný podpis predsedu spoločenstva a člena výboru.</w:t>
      </w:r>
      <w:r w:rsidRPr="00DB60B3">
        <w:rPr>
          <w:rFonts w:ascii="Times New Roman" w:hAnsi="Times New Roman"/>
          <w:color w:val="000000"/>
          <w:sz w:val="24"/>
        </w:rPr>
        <w:br/>
      </w:r>
      <w:r w:rsidRPr="00DB60B3">
        <w:rPr>
          <w:rFonts w:ascii="Times New Roman" w:hAnsi="Times New Roman"/>
          <w:color w:val="000000"/>
          <w:sz w:val="24"/>
        </w:rPr>
        <w:br/>
        <w:t>3.3.6. Predsedu spoločenstva v čase jeho neprítomnosti zastupuje podpredseda spoločenstva.</w:t>
      </w:r>
      <w:r w:rsidRPr="00DB60B3">
        <w:rPr>
          <w:rFonts w:ascii="Times New Roman" w:hAnsi="Times New Roman"/>
          <w:color w:val="000000"/>
          <w:sz w:val="24"/>
        </w:rPr>
        <w:br/>
      </w:r>
      <w:r w:rsidRPr="00DB60B3">
        <w:rPr>
          <w:rFonts w:ascii="Times New Roman" w:hAnsi="Times New Roman"/>
          <w:color w:val="000000"/>
          <w:sz w:val="24"/>
        </w:rPr>
        <w:br/>
        <w:t>3.3.7. Členovi výboru možno priznať za výkon jeho funkcie odmenu. Výšku odmeny určí zhromaždenie.</w:t>
      </w:r>
    </w:p>
    <w:p w14:paraId="424D7699" w14:textId="77777777" w:rsidR="002F61CA" w:rsidRPr="00DB60B3" w:rsidRDefault="002F61CA">
      <w:pPr>
        <w:jc w:val="both"/>
        <w:rPr>
          <w:rFonts w:ascii="Times New Roman" w:hAnsi="Times New Roman"/>
          <w:color w:val="000000"/>
          <w:sz w:val="24"/>
        </w:rPr>
      </w:pPr>
    </w:p>
    <w:p w14:paraId="30CBA679" w14:textId="77777777" w:rsidR="002F61CA" w:rsidRPr="00DB60B3" w:rsidRDefault="002F61CA">
      <w:pPr>
        <w:jc w:val="both"/>
        <w:rPr>
          <w:rFonts w:ascii="Times New Roman" w:hAnsi="Times New Roman"/>
          <w:color w:val="000000"/>
          <w:sz w:val="24"/>
        </w:rPr>
      </w:pPr>
      <w:r w:rsidRPr="00DB60B3">
        <w:rPr>
          <w:rFonts w:ascii="Times New Roman" w:hAnsi="Times New Roman"/>
          <w:color w:val="000000"/>
          <w:sz w:val="24"/>
        </w:rPr>
        <w:t>3.3.8. V prípade, že výboru uplynulo funkčné obdobie a nie je zvolený nový výbor, alebo výbor nemá 3 členov a na uvoľnené miesto nenastúpil náhradník, až do zvolenia nového výboru, alebo člena výboru, môže vykonávať len úkony smerujúce k zvolaniu zasadnutia zhromaždenia na voľbu výboru alebo člena výboru, náhodnú ťažbu a činnosť zameranú na ochranu lesa a úkony súvisiace s plnením daňovej povinnosti.</w:t>
      </w:r>
    </w:p>
    <w:p w14:paraId="0FBE3019" w14:textId="77777777" w:rsidR="002F61CA" w:rsidRPr="00DB60B3" w:rsidRDefault="002F61CA">
      <w:pPr>
        <w:jc w:val="both"/>
        <w:rPr>
          <w:rFonts w:ascii="Times New Roman" w:hAnsi="Times New Roman"/>
          <w:color w:val="000000"/>
          <w:sz w:val="24"/>
        </w:rPr>
      </w:pPr>
    </w:p>
    <w:p w14:paraId="0E47F525" w14:textId="77777777" w:rsidR="002F61CA" w:rsidRDefault="002F61CA">
      <w:pPr>
        <w:jc w:val="both"/>
        <w:rPr>
          <w:rFonts w:ascii="Times New Roman" w:hAnsi="Times New Roman"/>
          <w:color w:val="000000"/>
          <w:sz w:val="24"/>
        </w:rPr>
      </w:pPr>
      <w:r w:rsidRPr="00DB60B3">
        <w:rPr>
          <w:rFonts w:ascii="Times New Roman" w:hAnsi="Times New Roman"/>
          <w:color w:val="000000"/>
          <w:sz w:val="24"/>
        </w:rPr>
        <w:t xml:space="preserve">3.3.9. Predseda spoločenstva okrem práv a povinností upravených zákonom a touto zmluvou </w:t>
      </w:r>
      <w:r>
        <w:rPr>
          <w:rFonts w:ascii="Times New Roman" w:hAnsi="Times New Roman"/>
          <w:color w:val="000000"/>
          <w:sz w:val="24"/>
        </w:rPr>
        <w:t xml:space="preserve"> </w:t>
      </w:r>
    </w:p>
    <w:p w14:paraId="7994398C" w14:textId="77777777" w:rsidR="002F61CA" w:rsidRPr="00DB60B3" w:rsidRDefault="002F61CA">
      <w:pPr>
        <w:jc w:val="both"/>
        <w:rPr>
          <w:rFonts w:ascii="Times New Roman" w:hAnsi="Times New Roman"/>
          <w:color w:val="000000"/>
          <w:sz w:val="24"/>
        </w:rPr>
      </w:pPr>
      <w:r>
        <w:rPr>
          <w:rFonts w:ascii="Times New Roman" w:hAnsi="Times New Roman"/>
          <w:color w:val="000000"/>
          <w:sz w:val="24"/>
        </w:rPr>
        <w:t xml:space="preserve">           </w:t>
      </w:r>
      <w:r w:rsidRPr="00DB60B3">
        <w:rPr>
          <w:rFonts w:ascii="Times New Roman" w:hAnsi="Times New Roman"/>
          <w:color w:val="000000"/>
          <w:sz w:val="24"/>
        </w:rPr>
        <w:t>má nasledovné práva a povinnosti:</w:t>
      </w:r>
    </w:p>
    <w:p w14:paraId="46709709" w14:textId="77777777" w:rsidR="002F61CA" w:rsidRDefault="002F61CA" w:rsidP="00A82BEB">
      <w:pPr>
        <w:numPr>
          <w:ilvl w:val="0"/>
          <w:numId w:val="6"/>
        </w:numPr>
        <w:tabs>
          <w:tab w:val="left" w:pos="360"/>
        </w:tabs>
        <w:jc w:val="both"/>
        <w:rPr>
          <w:rFonts w:ascii="Times New Roman" w:hAnsi="Times New Roman"/>
          <w:color w:val="000000"/>
          <w:sz w:val="24"/>
        </w:rPr>
      </w:pPr>
      <w:r w:rsidRPr="00DB60B3">
        <w:rPr>
          <w:rFonts w:ascii="Times New Roman" w:hAnsi="Times New Roman"/>
          <w:color w:val="000000"/>
          <w:sz w:val="24"/>
        </w:rPr>
        <w:t>v spolupráci s výborom zostavuje program riadneho aj mimoriadneho zhromaždenia</w:t>
      </w:r>
    </w:p>
    <w:p w14:paraId="685F12C1" w14:textId="77777777" w:rsidR="002F61CA" w:rsidRPr="00DB60B3" w:rsidRDefault="002F61CA" w:rsidP="00A82BEB">
      <w:pPr>
        <w:tabs>
          <w:tab w:val="left" w:pos="360"/>
        </w:tabs>
        <w:ind w:left="360"/>
        <w:jc w:val="both"/>
        <w:rPr>
          <w:rFonts w:ascii="Times New Roman" w:hAnsi="Times New Roman"/>
          <w:color w:val="000000"/>
          <w:sz w:val="24"/>
        </w:rPr>
      </w:pPr>
      <w:r>
        <w:rPr>
          <w:rFonts w:ascii="Times New Roman" w:hAnsi="Times New Roman"/>
          <w:color w:val="000000"/>
          <w:sz w:val="24"/>
        </w:rPr>
        <w:t xml:space="preserve">     </w:t>
      </w:r>
      <w:r w:rsidRPr="00DB60B3">
        <w:rPr>
          <w:rFonts w:ascii="Times New Roman" w:hAnsi="Times New Roman"/>
          <w:color w:val="000000"/>
          <w:sz w:val="24"/>
        </w:rPr>
        <w:t xml:space="preserve"> a zodpovedá za pripravenosť rokovaní zhromaždení,</w:t>
      </w:r>
    </w:p>
    <w:p w14:paraId="225F51D4" w14:textId="77777777" w:rsidR="002F61CA" w:rsidRPr="00DB60B3" w:rsidRDefault="002F61CA" w:rsidP="00A82BEB">
      <w:pPr>
        <w:tabs>
          <w:tab w:val="left" w:pos="360"/>
        </w:tabs>
        <w:ind w:left="360"/>
        <w:jc w:val="both"/>
        <w:rPr>
          <w:rFonts w:ascii="Times New Roman" w:hAnsi="Times New Roman"/>
          <w:color w:val="000000"/>
          <w:sz w:val="24"/>
        </w:rPr>
      </w:pPr>
      <w:r>
        <w:rPr>
          <w:rFonts w:ascii="Times New Roman" w:hAnsi="Times New Roman"/>
          <w:color w:val="000000"/>
          <w:sz w:val="24"/>
        </w:rPr>
        <w:t xml:space="preserve">-     </w:t>
      </w:r>
      <w:r w:rsidRPr="00DB60B3">
        <w:rPr>
          <w:rFonts w:ascii="Times New Roman" w:hAnsi="Times New Roman"/>
          <w:color w:val="000000"/>
          <w:sz w:val="24"/>
        </w:rPr>
        <w:t xml:space="preserve">pozastavuje uznesenie, ktoré je v rozpore s právnymi predpismi a touto zmluvou,  </w:t>
      </w:r>
    </w:p>
    <w:p w14:paraId="3DD2F214" w14:textId="77777777" w:rsidR="002F61CA" w:rsidRPr="00DB60B3" w:rsidRDefault="002F61CA" w:rsidP="00A82BEB">
      <w:pPr>
        <w:tabs>
          <w:tab w:val="left" w:pos="360"/>
        </w:tabs>
        <w:ind w:left="360"/>
        <w:jc w:val="both"/>
        <w:rPr>
          <w:rFonts w:ascii="Times New Roman" w:hAnsi="Times New Roman"/>
          <w:color w:val="000000"/>
          <w:sz w:val="24"/>
        </w:rPr>
      </w:pPr>
      <w:r>
        <w:rPr>
          <w:rFonts w:ascii="Times New Roman" w:hAnsi="Times New Roman"/>
          <w:color w:val="000000"/>
          <w:sz w:val="24"/>
        </w:rPr>
        <w:t xml:space="preserve">-    </w:t>
      </w:r>
      <w:r w:rsidRPr="00DB60B3">
        <w:rPr>
          <w:rFonts w:ascii="Times New Roman" w:hAnsi="Times New Roman"/>
          <w:color w:val="000000"/>
          <w:sz w:val="24"/>
        </w:rPr>
        <w:t>dohliada na dodržiavanie právnych predpisov, tejto zmluvy  a uznesení zhromaždenia,</w:t>
      </w:r>
    </w:p>
    <w:p w14:paraId="609DCEB8" w14:textId="77777777" w:rsidR="002F61CA" w:rsidRPr="00DB60B3" w:rsidRDefault="002F61CA" w:rsidP="00A82BEB">
      <w:pPr>
        <w:tabs>
          <w:tab w:val="left" w:pos="360"/>
        </w:tabs>
        <w:ind w:left="360"/>
        <w:jc w:val="both"/>
        <w:rPr>
          <w:rFonts w:ascii="Times New Roman" w:hAnsi="Times New Roman"/>
          <w:color w:val="000000"/>
          <w:sz w:val="24"/>
        </w:rPr>
      </w:pPr>
      <w:r>
        <w:rPr>
          <w:rFonts w:ascii="Times New Roman" w:hAnsi="Times New Roman"/>
          <w:color w:val="000000"/>
          <w:sz w:val="24"/>
        </w:rPr>
        <w:t xml:space="preserve">-    </w:t>
      </w:r>
      <w:r w:rsidRPr="00DB60B3">
        <w:rPr>
          <w:rFonts w:ascii="Times New Roman" w:hAnsi="Times New Roman"/>
          <w:color w:val="000000"/>
          <w:sz w:val="24"/>
        </w:rPr>
        <w:t>organizuje a riadi rokovania výboru</w:t>
      </w:r>
      <w:r w:rsidRPr="00DB60B3">
        <w:rPr>
          <w:rFonts w:ascii="Times New Roman" w:hAnsi="Times New Roman"/>
          <w:color w:val="FF0000"/>
          <w:sz w:val="24"/>
        </w:rPr>
        <w:t>,</w:t>
      </w:r>
      <w:r w:rsidRPr="00DB60B3">
        <w:rPr>
          <w:rFonts w:ascii="Times New Roman" w:hAnsi="Times New Roman"/>
          <w:color w:val="000000"/>
          <w:sz w:val="24"/>
        </w:rPr>
        <w:t xml:space="preserve"> </w:t>
      </w:r>
    </w:p>
    <w:p w14:paraId="21104070" w14:textId="77777777" w:rsidR="002F61CA" w:rsidRPr="00DB60B3" w:rsidRDefault="002F61CA" w:rsidP="00A82BEB">
      <w:pPr>
        <w:tabs>
          <w:tab w:val="left" w:pos="360"/>
        </w:tabs>
        <w:ind w:left="360"/>
        <w:jc w:val="both"/>
        <w:rPr>
          <w:rFonts w:ascii="Times New Roman" w:hAnsi="Times New Roman"/>
          <w:color w:val="000000"/>
          <w:sz w:val="24"/>
        </w:rPr>
      </w:pPr>
      <w:r>
        <w:rPr>
          <w:rFonts w:ascii="Times New Roman" w:hAnsi="Times New Roman"/>
          <w:color w:val="000000"/>
          <w:sz w:val="24"/>
        </w:rPr>
        <w:t xml:space="preserve">-    </w:t>
      </w:r>
      <w:r w:rsidRPr="00DB60B3">
        <w:rPr>
          <w:rFonts w:ascii="Times New Roman" w:hAnsi="Times New Roman"/>
          <w:color w:val="000000"/>
          <w:sz w:val="24"/>
        </w:rPr>
        <w:t>koná za výbor navonok</w:t>
      </w:r>
      <w:r w:rsidRPr="00DB60B3">
        <w:rPr>
          <w:rFonts w:ascii="Times New Roman" w:hAnsi="Times New Roman"/>
          <w:color w:val="FF0000"/>
          <w:sz w:val="24"/>
        </w:rPr>
        <w:t>,</w:t>
      </w:r>
    </w:p>
    <w:p w14:paraId="0784C921" w14:textId="77777777" w:rsidR="002F61CA" w:rsidRDefault="002F61CA" w:rsidP="00A82BEB">
      <w:pPr>
        <w:tabs>
          <w:tab w:val="left" w:pos="360"/>
        </w:tabs>
        <w:ind w:left="360"/>
        <w:jc w:val="both"/>
        <w:rPr>
          <w:rFonts w:ascii="Times New Roman" w:hAnsi="Times New Roman"/>
          <w:color w:val="000000"/>
          <w:sz w:val="24"/>
        </w:rPr>
      </w:pPr>
      <w:r>
        <w:rPr>
          <w:rFonts w:ascii="Times New Roman" w:hAnsi="Times New Roman"/>
          <w:color w:val="000000"/>
          <w:sz w:val="24"/>
        </w:rPr>
        <w:t xml:space="preserve">-    </w:t>
      </w:r>
      <w:r w:rsidRPr="00DB60B3">
        <w:rPr>
          <w:rFonts w:ascii="Times New Roman" w:hAnsi="Times New Roman"/>
          <w:color w:val="000000"/>
          <w:sz w:val="24"/>
        </w:rPr>
        <w:t xml:space="preserve">podpisuje všetky písomnosti, ako bežnú </w:t>
      </w:r>
      <w:r w:rsidRPr="00DB60B3">
        <w:rPr>
          <w:rFonts w:ascii="Times New Roman" w:hAnsi="Times New Roman"/>
          <w:sz w:val="24"/>
        </w:rPr>
        <w:t>korešpondenciu</w:t>
      </w:r>
      <w:r w:rsidRPr="00DB60B3">
        <w:rPr>
          <w:rFonts w:ascii="Times New Roman" w:hAnsi="Times New Roman"/>
          <w:color w:val="000000"/>
          <w:sz w:val="24"/>
        </w:rPr>
        <w:t xml:space="preserve">, objednávky a pod.. Zmluvy </w:t>
      </w:r>
    </w:p>
    <w:p w14:paraId="0C24B28F" w14:textId="77777777" w:rsidR="002F61CA" w:rsidRPr="00FC3D1F" w:rsidRDefault="002F61CA" w:rsidP="00A82BEB">
      <w:pPr>
        <w:tabs>
          <w:tab w:val="left" w:pos="360"/>
        </w:tabs>
        <w:ind w:left="360"/>
        <w:jc w:val="both"/>
        <w:rPr>
          <w:rFonts w:ascii="Times New Roman" w:hAnsi="Times New Roman"/>
          <w:color w:val="000000"/>
          <w:sz w:val="24"/>
        </w:rPr>
      </w:pPr>
      <w:r>
        <w:rPr>
          <w:rFonts w:ascii="Times New Roman" w:hAnsi="Times New Roman"/>
          <w:color w:val="000000"/>
          <w:sz w:val="24"/>
        </w:rPr>
        <w:t xml:space="preserve">     </w:t>
      </w:r>
      <w:r w:rsidRPr="00DB60B3">
        <w:rPr>
          <w:rFonts w:ascii="Times New Roman" w:hAnsi="Times New Roman"/>
          <w:color w:val="000000"/>
          <w:sz w:val="24"/>
        </w:rPr>
        <w:t>a ostatné právne úkony</w:t>
      </w:r>
      <w:r w:rsidRPr="00DB60B3">
        <w:rPr>
          <w:rFonts w:ascii="Times New Roman" w:hAnsi="Times New Roman"/>
          <w:sz w:val="24"/>
        </w:rPr>
        <w:t xml:space="preserve"> ktoré vykonáva výbor,</w:t>
      </w:r>
      <w:r w:rsidRPr="00DB60B3">
        <w:rPr>
          <w:rFonts w:ascii="Times New Roman" w:hAnsi="Times New Roman"/>
          <w:color w:val="000000"/>
          <w:sz w:val="24"/>
        </w:rPr>
        <w:t xml:space="preserve"> podpisuje </w:t>
      </w:r>
      <w:r w:rsidRPr="00FC3D1F">
        <w:rPr>
          <w:rFonts w:ascii="Times New Roman" w:hAnsi="Times New Roman"/>
          <w:color w:val="000000"/>
          <w:sz w:val="24"/>
        </w:rPr>
        <w:t>spoločne s ďalším členom</w:t>
      </w:r>
    </w:p>
    <w:p w14:paraId="76E2DAEF" w14:textId="77777777" w:rsidR="002F61CA" w:rsidRPr="00FC3D1F" w:rsidRDefault="002F61CA" w:rsidP="00A82BEB">
      <w:pPr>
        <w:tabs>
          <w:tab w:val="left" w:pos="360"/>
        </w:tabs>
        <w:ind w:left="360"/>
        <w:jc w:val="both"/>
        <w:rPr>
          <w:rFonts w:ascii="Times New Roman" w:hAnsi="Times New Roman"/>
          <w:color w:val="000000"/>
          <w:sz w:val="24"/>
        </w:rPr>
      </w:pPr>
      <w:r w:rsidRPr="00FC3D1F">
        <w:rPr>
          <w:rFonts w:ascii="Times New Roman" w:hAnsi="Times New Roman"/>
          <w:color w:val="000000"/>
          <w:sz w:val="24"/>
        </w:rPr>
        <w:t xml:space="preserve">     výboru.,</w:t>
      </w:r>
    </w:p>
    <w:p w14:paraId="77F5EB7F" w14:textId="77777777" w:rsidR="002F61CA" w:rsidRPr="00FC3D1F" w:rsidRDefault="002F61CA" w:rsidP="00A82BEB">
      <w:pPr>
        <w:tabs>
          <w:tab w:val="left" w:pos="360"/>
        </w:tabs>
        <w:ind w:left="360"/>
        <w:jc w:val="both"/>
        <w:rPr>
          <w:rFonts w:ascii="Times New Roman" w:hAnsi="Times New Roman"/>
          <w:color w:val="000000"/>
          <w:sz w:val="24"/>
        </w:rPr>
      </w:pPr>
      <w:r w:rsidRPr="00FC3D1F">
        <w:rPr>
          <w:rFonts w:ascii="Times New Roman" w:hAnsi="Times New Roman"/>
          <w:color w:val="000000"/>
          <w:sz w:val="24"/>
        </w:rPr>
        <w:t>-   ak predseda spoločenstva vykonáva úlohy súvisiace s funkciou člena výboru s náplňou</w:t>
      </w:r>
    </w:p>
    <w:p w14:paraId="30585DE6" w14:textId="77777777" w:rsidR="002F61CA" w:rsidRPr="00FC3D1F" w:rsidRDefault="002F61CA" w:rsidP="00A82BEB">
      <w:pPr>
        <w:tabs>
          <w:tab w:val="left" w:pos="360"/>
        </w:tabs>
        <w:ind w:left="360"/>
        <w:jc w:val="both"/>
        <w:rPr>
          <w:rFonts w:ascii="Times New Roman" w:hAnsi="Times New Roman"/>
          <w:color w:val="000000"/>
          <w:sz w:val="24"/>
        </w:rPr>
      </w:pPr>
      <w:r w:rsidRPr="00FC3D1F">
        <w:rPr>
          <w:rFonts w:ascii="Times New Roman" w:hAnsi="Times New Roman"/>
          <w:color w:val="000000"/>
          <w:sz w:val="24"/>
        </w:rPr>
        <w:t xml:space="preserve">     pokladníka, doklady spojené s finančnými operáciami spoločenstva odsúhlasuje svojim </w:t>
      </w:r>
    </w:p>
    <w:p w14:paraId="491716A6" w14:textId="77777777" w:rsidR="002F61CA" w:rsidRPr="00FC3D1F" w:rsidRDefault="002F61CA" w:rsidP="00A82BEB">
      <w:pPr>
        <w:tabs>
          <w:tab w:val="left" w:pos="360"/>
        </w:tabs>
        <w:ind w:left="360"/>
        <w:jc w:val="both"/>
        <w:rPr>
          <w:rFonts w:ascii="Times New Roman" w:hAnsi="Times New Roman"/>
          <w:color w:val="000000"/>
          <w:sz w:val="24"/>
        </w:rPr>
      </w:pPr>
      <w:r w:rsidRPr="00FC3D1F">
        <w:rPr>
          <w:rFonts w:ascii="Times New Roman" w:hAnsi="Times New Roman"/>
          <w:color w:val="000000"/>
          <w:sz w:val="24"/>
        </w:rPr>
        <w:t xml:space="preserve">     podpisom predseda dozornej rady</w:t>
      </w:r>
    </w:p>
    <w:p w14:paraId="15CCACD5" w14:textId="77777777" w:rsidR="002F61CA" w:rsidRPr="00DB60B3" w:rsidRDefault="002F61CA" w:rsidP="00D55134">
      <w:pPr>
        <w:tabs>
          <w:tab w:val="left" w:pos="360"/>
        </w:tabs>
        <w:jc w:val="both"/>
        <w:rPr>
          <w:rFonts w:ascii="Times New Roman" w:hAnsi="Times New Roman"/>
          <w:color w:val="000000"/>
          <w:sz w:val="24"/>
        </w:rPr>
      </w:pPr>
      <w:r>
        <w:rPr>
          <w:rFonts w:ascii="Times New Roman" w:hAnsi="Times New Roman"/>
          <w:color w:val="000000"/>
          <w:sz w:val="24"/>
        </w:rPr>
        <w:t xml:space="preserve">  </w:t>
      </w:r>
      <w:r w:rsidRPr="00DB60B3">
        <w:rPr>
          <w:rFonts w:ascii="Times New Roman" w:hAnsi="Times New Roman"/>
          <w:color w:val="000000"/>
          <w:sz w:val="24"/>
        </w:rPr>
        <w:t xml:space="preserve"> </w:t>
      </w:r>
      <w:r>
        <w:rPr>
          <w:rFonts w:ascii="Times New Roman" w:hAnsi="Times New Roman"/>
          <w:color w:val="000000"/>
          <w:sz w:val="24"/>
        </w:rPr>
        <w:t xml:space="preserve">  </w:t>
      </w:r>
      <w:r w:rsidRPr="00DB60B3">
        <w:rPr>
          <w:rFonts w:ascii="Times New Roman" w:hAnsi="Times New Roman"/>
          <w:color w:val="000000"/>
          <w:sz w:val="24"/>
        </w:rPr>
        <w:t xml:space="preserve"> -     vykonáva všetky peňažné operácie súvisiace s činnosťou spoločenstva,</w:t>
      </w:r>
    </w:p>
    <w:p w14:paraId="680F28A4" w14:textId="77777777" w:rsidR="002F61CA" w:rsidRDefault="002F61CA" w:rsidP="00D55134">
      <w:pPr>
        <w:ind w:left="360"/>
        <w:jc w:val="both"/>
        <w:rPr>
          <w:rFonts w:ascii="Times New Roman" w:hAnsi="Times New Roman"/>
          <w:color w:val="000000"/>
          <w:sz w:val="24"/>
        </w:rPr>
      </w:pPr>
      <w:r>
        <w:rPr>
          <w:rFonts w:ascii="Times New Roman" w:hAnsi="Times New Roman"/>
          <w:color w:val="000000"/>
          <w:sz w:val="24"/>
        </w:rPr>
        <w:t xml:space="preserve">-     </w:t>
      </w:r>
      <w:r w:rsidRPr="00DB60B3">
        <w:rPr>
          <w:rFonts w:ascii="Times New Roman" w:hAnsi="Times New Roman"/>
          <w:color w:val="000000"/>
          <w:sz w:val="24"/>
        </w:rPr>
        <w:t xml:space="preserve">vedie pokladňu, preberá platby do pokladne, alebo v peňažnom ústave, o čom vedie </w:t>
      </w:r>
      <w:r>
        <w:rPr>
          <w:rFonts w:ascii="Times New Roman" w:hAnsi="Times New Roman"/>
          <w:color w:val="000000"/>
          <w:sz w:val="24"/>
        </w:rPr>
        <w:t xml:space="preserve">  </w:t>
      </w:r>
    </w:p>
    <w:p w14:paraId="2896FD70" w14:textId="77777777" w:rsidR="002F61CA" w:rsidRDefault="002F61CA" w:rsidP="00D55134">
      <w:pPr>
        <w:ind w:left="360"/>
        <w:jc w:val="both"/>
        <w:rPr>
          <w:rFonts w:ascii="Times New Roman" w:hAnsi="Times New Roman"/>
          <w:color w:val="000000"/>
          <w:sz w:val="24"/>
        </w:rPr>
      </w:pPr>
      <w:r>
        <w:rPr>
          <w:rFonts w:ascii="Times New Roman" w:hAnsi="Times New Roman"/>
          <w:color w:val="000000"/>
          <w:sz w:val="24"/>
        </w:rPr>
        <w:t xml:space="preserve">     </w:t>
      </w:r>
      <w:r w:rsidRPr="00DB60B3">
        <w:rPr>
          <w:rFonts w:ascii="Times New Roman" w:hAnsi="Times New Roman"/>
          <w:color w:val="000000"/>
          <w:sz w:val="24"/>
        </w:rPr>
        <w:t xml:space="preserve">evidenciu v zmysle platnej  legislatívy a o svojej činnosti, pravidelne podáva  </w:t>
      </w:r>
      <w:r>
        <w:rPr>
          <w:rFonts w:ascii="Times New Roman" w:hAnsi="Times New Roman"/>
          <w:color w:val="000000"/>
          <w:sz w:val="24"/>
        </w:rPr>
        <w:t xml:space="preserve"> </w:t>
      </w:r>
    </w:p>
    <w:p w14:paraId="43856DB5" w14:textId="77777777" w:rsidR="002F61CA" w:rsidRDefault="002F61CA" w:rsidP="00D55134">
      <w:pPr>
        <w:ind w:left="360"/>
        <w:jc w:val="both"/>
        <w:rPr>
          <w:rFonts w:ascii="Times New Roman" w:hAnsi="Times New Roman"/>
          <w:color w:val="000000"/>
          <w:sz w:val="24"/>
        </w:rPr>
      </w:pPr>
      <w:r>
        <w:rPr>
          <w:rFonts w:ascii="Times New Roman" w:hAnsi="Times New Roman"/>
          <w:color w:val="000000"/>
          <w:sz w:val="24"/>
        </w:rPr>
        <w:t xml:space="preserve">      </w:t>
      </w:r>
      <w:r w:rsidRPr="00DB60B3">
        <w:rPr>
          <w:rFonts w:ascii="Times New Roman" w:hAnsi="Times New Roman"/>
          <w:color w:val="000000"/>
          <w:sz w:val="24"/>
        </w:rPr>
        <w:t>informácie a správy výboru,</w:t>
      </w:r>
    </w:p>
    <w:p w14:paraId="70CE7F2F" w14:textId="77777777" w:rsidR="002F61CA" w:rsidRDefault="002F61CA" w:rsidP="00D55134">
      <w:pPr>
        <w:numPr>
          <w:ilvl w:val="0"/>
          <w:numId w:val="4"/>
        </w:numPr>
        <w:jc w:val="both"/>
        <w:rPr>
          <w:rFonts w:ascii="Times New Roman" w:hAnsi="Times New Roman"/>
          <w:color w:val="000000"/>
          <w:sz w:val="24"/>
        </w:rPr>
      </w:pPr>
      <w:r>
        <w:rPr>
          <w:rFonts w:ascii="Times New Roman" w:hAnsi="Times New Roman"/>
          <w:color w:val="000000"/>
          <w:sz w:val="24"/>
        </w:rPr>
        <w:t>v</w:t>
      </w:r>
      <w:r w:rsidRPr="00DB60B3">
        <w:rPr>
          <w:rFonts w:ascii="Times New Roman" w:hAnsi="Times New Roman"/>
          <w:color w:val="000000"/>
          <w:sz w:val="24"/>
        </w:rPr>
        <w:t xml:space="preserve">edie evidenciu nedoplatkov a určených príspevkov členov spoločenstva,  o čom </w:t>
      </w:r>
      <w:r>
        <w:rPr>
          <w:rFonts w:ascii="Times New Roman" w:hAnsi="Times New Roman"/>
          <w:color w:val="000000"/>
          <w:sz w:val="24"/>
        </w:rPr>
        <w:t xml:space="preserve"> </w:t>
      </w:r>
    </w:p>
    <w:p w14:paraId="3CF22463" w14:textId="77777777" w:rsidR="002F61CA" w:rsidRDefault="002F61CA" w:rsidP="00D55134">
      <w:pPr>
        <w:ind w:left="360"/>
        <w:jc w:val="both"/>
        <w:rPr>
          <w:rFonts w:ascii="Times New Roman" w:hAnsi="Times New Roman"/>
          <w:color w:val="000000"/>
          <w:sz w:val="24"/>
        </w:rPr>
      </w:pPr>
      <w:r>
        <w:rPr>
          <w:rFonts w:ascii="Times New Roman" w:hAnsi="Times New Roman"/>
          <w:color w:val="000000"/>
          <w:sz w:val="24"/>
        </w:rPr>
        <w:t xml:space="preserve">      </w:t>
      </w:r>
      <w:r w:rsidRPr="00DB60B3">
        <w:rPr>
          <w:rFonts w:ascii="Times New Roman" w:hAnsi="Times New Roman"/>
          <w:color w:val="000000"/>
          <w:sz w:val="24"/>
        </w:rPr>
        <w:t>podáva správy výboru,</w:t>
      </w:r>
    </w:p>
    <w:p w14:paraId="306ABC9D" w14:textId="77777777" w:rsidR="002F61CA" w:rsidRDefault="002F61CA" w:rsidP="00D55134">
      <w:pPr>
        <w:numPr>
          <w:ilvl w:val="0"/>
          <w:numId w:val="4"/>
        </w:numPr>
        <w:jc w:val="both"/>
        <w:rPr>
          <w:rFonts w:ascii="Times New Roman" w:hAnsi="Times New Roman"/>
          <w:color w:val="000000"/>
          <w:sz w:val="24"/>
        </w:rPr>
      </w:pPr>
      <w:r w:rsidRPr="00DB60B3">
        <w:rPr>
          <w:rFonts w:ascii="Times New Roman" w:hAnsi="Times New Roman"/>
          <w:color w:val="000000"/>
          <w:sz w:val="24"/>
        </w:rPr>
        <w:t xml:space="preserve">vedie evidenciu nedoplatkov členov spoločenstva a v závislosti s nimi vydáva </w:t>
      </w:r>
    </w:p>
    <w:p w14:paraId="09D293ED" w14:textId="77777777" w:rsidR="002F61CA" w:rsidRDefault="002F61CA" w:rsidP="00D55134">
      <w:pPr>
        <w:ind w:left="360"/>
        <w:jc w:val="both"/>
        <w:rPr>
          <w:rFonts w:ascii="Times New Roman" w:hAnsi="Times New Roman"/>
          <w:color w:val="000000"/>
          <w:sz w:val="24"/>
        </w:rPr>
      </w:pPr>
      <w:r>
        <w:rPr>
          <w:rFonts w:ascii="Times New Roman" w:hAnsi="Times New Roman"/>
          <w:color w:val="000000"/>
          <w:sz w:val="24"/>
        </w:rPr>
        <w:t xml:space="preserve">      </w:t>
      </w:r>
      <w:r w:rsidRPr="00DB60B3">
        <w:rPr>
          <w:rFonts w:ascii="Times New Roman" w:hAnsi="Times New Roman"/>
          <w:color w:val="000000"/>
          <w:sz w:val="24"/>
        </w:rPr>
        <w:t>oprávnenie na naturálne plnenie pre členov spoločenstva, o čom podáva správy</w:t>
      </w:r>
    </w:p>
    <w:p w14:paraId="6E81AA1C" w14:textId="77777777" w:rsidR="002F61CA" w:rsidRPr="00DB60B3" w:rsidRDefault="002F61CA" w:rsidP="00D55134">
      <w:pPr>
        <w:ind w:left="360"/>
        <w:jc w:val="both"/>
        <w:rPr>
          <w:rFonts w:ascii="Times New Roman" w:hAnsi="Times New Roman"/>
          <w:color w:val="000000"/>
          <w:sz w:val="24"/>
        </w:rPr>
      </w:pPr>
      <w:r>
        <w:rPr>
          <w:rFonts w:ascii="Times New Roman" w:hAnsi="Times New Roman"/>
          <w:color w:val="000000"/>
          <w:sz w:val="24"/>
        </w:rPr>
        <w:t xml:space="preserve">     </w:t>
      </w:r>
      <w:r w:rsidRPr="00DB60B3">
        <w:rPr>
          <w:rFonts w:ascii="Times New Roman" w:hAnsi="Times New Roman"/>
          <w:color w:val="000000"/>
          <w:sz w:val="24"/>
        </w:rPr>
        <w:t xml:space="preserve"> výboru,</w:t>
      </w:r>
    </w:p>
    <w:p w14:paraId="7F67EB28" w14:textId="77777777" w:rsidR="002F61CA" w:rsidRDefault="002F61CA" w:rsidP="00D55134">
      <w:pPr>
        <w:numPr>
          <w:ilvl w:val="0"/>
          <w:numId w:val="4"/>
        </w:numPr>
        <w:jc w:val="both"/>
        <w:rPr>
          <w:rFonts w:ascii="Times New Roman" w:hAnsi="Times New Roman"/>
          <w:color w:val="000000"/>
          <w:sz w:val="24"/>
        </w:rPr>
      </w:pPr>
      <w:r w:rsidRPr="00DB60B3">
        <w:rPr>
          <w:rFonts w:ascii="Times New Roman" w:hAnsi="Times New Roman"/>
          <w:color w:val="000000"/>
          <w:sz w:val="24"/>
        </w:rPr>
        <w:t>vedie evidenciu výplaty dividend a vypláca dividendy prislúchajúce členom</w:t>
      </w:r>
    </w:p>
    <w:p w14:paraId="50B54874" w14:textId="77777777" w:rsidR="002F61CA" w:rsidRDefault="002F61CA" w:rsidP="00D55134">
      <w:pPr>
        <w:jc w:val="both"/>
        <w:rPr>
          <w:rFonts w:ascii="Times New Roman" w:hAnsi="Times New Roman"/>
          <w:color w:val="000000"/>
          <w:sz w:val="24"/>
        </w:rPr>
      </w:pPr>
      <w:r>
        <w:rPr>
          <w:rFonts w:ascii="Times New Roman" w:hAnsi="Times New Roman"/>
          <w:color w:val="000000"/>
          <w:sz w:val="24"/>
        </w:rPr>
        <w:t xml:space="preserve">         </w:t>
      </w:r>
      <w:r w:rsidRPr="00DB60B3">
        <w:rPr>
          <w:rFonts w:ascii="Times New Roman" w:hAnsi="Times New Roman"/>
          <w:color w:val="000000"/>
          <w:sz w:val="24"/>
        </w:rPr>
        <w:t xml:space="preserve"> </w:t>
      </w:r>
      <w:r>
        <w:rPr>
          <w:rFonts w:ascii="Times New Roman" w:hAnsi="Times New Roman"/>
          <w:color w:val="000000"/>
          <w:sz w:val="24"/>
        </w:rPr>
        <w:t xml:space="preserve"> </w:t>
      </w:r>
      <w:r w:rsidRPr="00DB60B3">
        <w:rPr>
          <w:rFonts w:ascii="Times New Roman" w:hAnsi="Times New Roman"/>
          <w:color w:val="000000"/>
          <w:sz w:val="24"/>
        </w:rPr>
        <w:t>spoločenstva  z čistého výnosu s odpočítaním prípadných nedoplatkov podielnikov</w:t>
      </w:r>
    </w:p>
    <w:p w14:paraId="55A96BC5" w14:textId="77777777" w:rsidR="002F61CA" w:rsidRPr="00DB60B3" w:rsidRDefault="002F61CA" w:rsidP="00D55134">
      <w:pPr>
        <w:ind w:left="360"/>
        <w:jc w:val="both"/>
        <w:rPr>
          <w:rFonts w:ascii="Times New Roman" w:hAnsi="Times New Roman"/>
          <w:color w:val="000000"/>
          <w:sz w:val="24"/>
        </w:rPr>
      </w:pPr>
      <w:r>
        <w:rPr>
          <w:rFonts w:ascii="Times New Roman" w:hAnsi="Times New Roman"/>
          <w:color w:val="000000"/>
          <w:sz w:val="24"/>
        </w:rPr>
        <w:t xml:space="preserve">     </w:t>
      </w:r>
      <w:r w:rsidRPr="00DB60B3">
        <w:rPr>
          <w:rFonts w:ascii="Times New Roman" w:hAnsi="Times New Roman"/>
          <w:color w:val="000000"/>
          <w:sz w:val="24"/>
        </w:rPr>
        <w:t xml:space="preserve"> tak,  ako to schváli zhromaždenie,</w:t>
      </w:r>
    </w:p>
    <w:p w14:paraId="5F985867" w14:textId="77777777" w:rsidR="002F61CA" w:rsidRPr="00DB60B3" w:rsidRDefault="002F61CA" w:rsidP="00D55134">
      <w:pPr>
        <w:ind w:left="360"/>
        <w:jc w:val="both"/>
        <w:rPr>
          <w:rFonts w:ascii="Times New Roman" w:hAnsi="Times New Roman"/>
          <w:color w:val="000000"/>
          <w:sz w:val="24"/>
        </w:rPr>
      </w:pPr>
      <w:r>
        <w:rPr>
          <w:rFonts w:ascii="Times New Roman" w:hAnsi="Times New Roman"/>
          <w:color w:val="000000"/>
          <w:sz w:val="24"/>
        </w:rPr>
        <w:t xml:space="preserve">-    </w:t>
      </w:r>
      <w:r w:rsidRPr="00DB60B3">
        <w:rPr>
          <w:rFonts w:ascii="Times New Roman" w:hAnsi="Times New Roman"/>
          <w:color w:val="000000"/>
          <w:sz w:val="24"/>
        </w:rPr>
        <w:t xml:space="preserve"> zabezpečuje včasnosť tržieb a výdavkov,</w:t>
      </w:r>
    </w:p>
    <w:p w14:paraId="72846093" w14:textId="77777777" w:rsidR="002F61CA" w:rsidRDefault="002F61CA" w:rsidP="00D55134">
      <w:pPr>
        <w:ind w:left="360"/>
        <w:jc w:val="both"/>
        <w:rPr>
          <w:rFonts w:ascii="Times New Roman" w:hAnsi="Times New Roman"/>
          <w:color w:val="000000"/>
          <w:sz w:val="24"/>
        </w:rPr>
      </w:pPr>
      <w:r>
        <w:rPr>
          <w:rFonts w:ascii="Times New Roman" w:hAnsi="Times New Roman"/>
          <w:color w:val="000000"/>
          <w:sz w:val="24"/>
        </w:rPr>
        <w:t xml:space="preserve">-     </w:t>
      </w:r>
      <w:r w:rsidRPr="00DB60B3">
        <w:rPr>
          <w:rFonts w:ascii="Times New Roman" w:hAnsi="Times New Roman"/>
          <w:color w:val="000000"/>
          <w:sz w:val="24"/>
        </w:rPr>
        <w:t>pri nepriaznivom finančnom vývoji robí opatrenia na vykonanie nápravy, o</w:t>
      </w:r>
      <w:r>
        <w:rPr>
          <w:rFonts w:ascii="Times New Roman" w:hAnsi="Times New Roman"/>
          <w:color w:val="000000"/>
          <w:sz w:val="24"/>
        </w:rPr>
        <w:t> </w:t>
      </w:r>
      <w:r w:rsidRPr="00DB60B3">
        <w:rPr>
          <w:rFonts w:ascii="Times New Roman" w:hAnsi="Times New Roman"/>
          <w:color w:val="000000"/>
          <w:sz w:val="24"/>
        </w:rPr>
        <w:t>čom</w:t>
      </w:r>
    </w:p>
    <w:p w14:paraId="5B79DC97" w14:textId="77777777" w:rsidR="002F61CA" w:rsidRDefault="002F61CA" w:rsidP="00D55134">
      <w:pPr>
        <w:ind w:left="360"/>
        <w:jc w:val="center"/>
        <w:rPr>
          <w:rFonts w:ascii="Times New Roman" w:hAnsi="Times New Roman"/>
          <w:color w:val="000000"/>
          <w:sz w:val="24"/>
        </w:rPr>
      </w:pPr>
      <w:r>
        <w:rPr>
          <w:rFonts w:ascii="Times New Roman" w:hAnsi="Times New Roman"/>
          <w:color w:val="000000"/>
          <w:sz w:val="24"/>
        </w:rPr>
        <w:lastRenderedPageBreak/>
        <w:t>- 6 -</w:t>
      </w:r>
    </w:p>
    <w:p w14:paraId="6D1069FD" w14:textId="77777777" w:rsidR="002F61CA" w:rsidRDefault="002F61CA" w:rsidP="00D55134">
      <w:pPr>
        <w:ind w:left="360"/>
        <w:jc w:val="both"/>
        <w:rPr>
          <w:rFonts w:ascii="Times New Roman" w:hAnsi="Times New Roman"/>
          <w:color w:val="000000"/>
          <w:sz w:val="24"/>
        </w:rPr>
      </w:pPr>
    </w:p>
    <w:p w14:paraId="29BF06A6" w14:textId="77777777" w:rsidR="002F61CA" w:rsidRDefault="002F61CA" w:rsidP="00D55134">
      <w:pPr>
        <w:ind w:left="360"/>
        <w:jc w:val="both"/>
        <w:rPr>
          <w:rFonts w:ascii="Times New Roman" w:hAnsi="Times New Roman"/>
          <w:color w:val="000000"/>
          <w:sz w:val="24"/>
        </w:rPr>
      </w:pPr>
    </w:p>
    <w:p w14:paraId="206ECBF9" w14:textId="77777777" w:rsidR="002F61CA" w:rsidRDefault="002F61CA" w:rsidP="00D55134">
      <w:pPr>
        <w:ind w:left="360"/>
        <w:jc w:val="both"/>
        <w:rPr>
          <w:rFonts w:ascii="Times New Roman" w:hAnsi="Times New Roman"/>
          <w:color w:val="000000"/>
          <w:sz w:val="24"/>
        </w:rPr>
      </w:pPr>
    </w:p>
    <w:p w14:paraId="5593D5BD" w14:textId="77777777" w:rsidR="002F61CA" w:rsidRPr="00DB60B3" w:rsidRDefault="002F61CA" w:rsidP="00D55134">
      <w:pPr>
        <w:ind w:left="360"/>
        <w:jc w:val="both"/>
        <w:rPr>
          <w:rFonts w:ascii="Times New Roman" w:hAnsi="Times New Roman"/>
          <w:color w:val="000000"/>
          <w:sz w:val="24"/>
        </w:rPr>
      </w:pPr>
      <w:r>
        <w:rPr>
          <w:rFonts w:ascii="Times New Roman" w:hAnsi="Times New Roman"/>
          <w:color w:val="000000"/>
          <w:sz w:val="24"/>
        </w:rPr>
        <w:t xml:space="preserve">  </w:t>
      </w:r>
      <w:r w:rsidRPr="00DB60B3">
        <w:rPr>
          <w:rFonts w:ascii="Times New Roman" w:hAnsi="Times New Roman"/>
          <w:color w:val="000000"/>
          <w:sz w:val="24"/>
        </w:rPr>
        <w:t xml:space="preserve"> </w:t>
      </w:r>
      <w:r>
        <w:rPr>
          <w:rFonts w:ascii="Times New Roman" w:hAnsi="Times New Roman"/>
          <w:color w:val="000000"/>
          <w:sz w:val="24"/>
        </w:rPr>
        <w:t xml:space="preserve">   </w:t>
      </w:r>
      <w:r w:rsidRPr="00DB60B3">
        <w:rPr>
          <w:rFonts w:ascii="Times New Roman" w:hAnsi="Times New Roman"/>
          <w:color w:val="000000"/>
          <w:sz w:val="24"/>
        </w:rPr>
        <w:t>bezodkladne informuje výbor,</w:t>
      </w:r>
    </w:p>
    <w:p w14:paraId="237B9C0A" w14:textId="77777777" w:rsidR="002F61CA" w:rsidRDefault="002F61CA" w:rsidP="00FC3D1F">
      <w:pPr>
        <w:ind w:left="360"/>
        <w:jc w:val="both"/>
        <w:rPr>
          <w:rFonts w:ascii="Times New Roman" w:hAnsi="Times New Roman"/>
          <w:color w:val="000000"/>
          <w:sz w:val="24"/>
        </w:rPr>
      </w:pPr>
      <w:r>
        <w:rPr>
          <w:rFonts w:ascii="Times New Roman" w:hAnsi="Times New Roman"/>
          <w:color w:val="000000"/>
          <w:sz w:val="24"/>
        </w:rPr>
        <w:t xml:space="preserve">-    </w:t>
      </w:r>
      <w:r w:rsidRPr="00DB60B3">
        <w:rPr>
          <w:rFonts w:ascii="Times New Roman" w:hAnsi="Times New Roman"/>
          <w:color w:val="000000"/>
          <w:sz w:val="24"/>
        </w:rPr>
        <w:t xml:space="preserve"> podľa pokynov výboru vyhotovuje podklady k  ročnej účtovnej závierke,  ako aj návrh</w:t>
      </w:r>
    </w:p>
    <w:p w14:paraId="581DE015" w14:textId="77777777" w:rsidR="002F61CA" w:rsidRPr="00DB60B3" w:rsidRDefault="002F61CA" w:rsidP="00FC3D1F">
      <w:pPr>
        <w:ind w:left="360"/>
        <w:jc w:val="both"/>
        <w:rPr>
          <w:rFonts w:ascii="Times New Roman" w:hAnsi="Times New Roman"/>
          <w:color w:val="000000"/>
          <w:sz w:val="24"/>
        </w:rPr>
      </w:pPr>
      <w:r>
        <w:rPr>
          <w:rFonts w:ascii="Times New Roman" w:hAnsi="Times New Roman"/>
          <w:color w:val="000000"/>
          <w:sz w:val="24"/>
        </w:rPr>
        <w:t xml:space="preserve">    </w:t>
      </w:r>
      <w:r w:rsidRPr="00DB60B3">
        <w:rPr>
          <w:rFonts w:ascii="Times New Roman" w:hAnsi="Times New Roman"/>
          <w:color w:val="000000"/>
          <w:sz w:val="24"/>
        </w:rPr>
        <w:t xml:space="preserve"> </w:t>
      </w:r>
      <w:r>
        <w:rPr>
          <w:rFonts w:ascii="Times New Roman" w:hAnsi="Times New Roman"/>
          <w:color w:val="000000"/>
          <w:sz w:val="24"/>
        </w:rPr>
        <w:t xml:space="preserve"> </w:t>
      </w:r>
      <w:r w:rsidRPr="00DB60B3">
        <w:rPr>
          <w:rFonts w:ascii="Times New Roman" w:hAnsi="Times New Roman"/>
          <w:color w:val="000000"/>
          <w:sz w:val="24"/>
        </w:rPr>
        <w:t>ročného rozpočtu,</w:t>
      </w:r>
    </w:p>
    <w:p w14:paraId="0D2A652A" w14:textId="77777777" w:rsidR="002F61CA" w:rsidRDefault="002F61CA" w:rsidP="00D55134">
      <w:pPr>
        <w:ind w:left="360"/>
        <w:jc w:val="both"/>
        <w:rPr>
          <w:rFonts w:ascii="Times New Roman" w:hAnsi="Times New Roman"/>
          <w:color w:val="000000"/>
          <w:sz w:val="24"/>
        </w:rPr>
      </w:pPr>
      <w:r>
        <w:rPr>
          <w:rFonts w:ascii="Times New Roman" w:hAnsi="Times New Roman"/>
          <w:color w:val="000000"/>
          <w:sz w:val="24"/>
        </w:rPr>
        <w:t xml:space="preserve">-    </w:t>
      </w:r>
      <w:r w:rsidRPr="00DB60B3">
        <w:rPr>
          <w:rFonts w:ascii="Times New Roman" w:hAnsi="Times New Roman"/>
          <w:color w:val="000000"/>
          <w:sz w:val="24"/>
        </w:rPr>
        <w:t>zodpovedá za zabezpečenie pokladne, cenín a ostatného majetku spoločenstva, ktorý</w:t>
      </w:r>
    </w:p>
    <w:p w14:paraId="2E77C670" w14:textId="77777777" w:rsidR="002F61CA" w:rsidRPr="00DB60B3" w:rsidRDefault="002F61CA" w:rsidP="00D55134">
      <w:pPr>
        <w:ind w:left="360"/>
        <w:jc w:val="both"/>
        <w:rPr>
          <w:rFonts w:ascii="Times New Roman" w:hAnsi="Times New Roman"/>
          <w:color w:val="000000"/>
          <w:sz w:val="24"/>
        </w:rPr>
      </w:pPr>
      <w:r>
        <w:rPr>
          <w:rFonts w:ascii="Times New Roman" w:hAnsi="Times New Roman"/>
          <w:color w:val="000000"/>
          <w:sz w:val="24"/>
        </w:rPr>
        <w:t xml:space="preserve">     </w:t>
      </w:r>
      <w:r w:rsidRPr="00DB60B3">
        <w:rPr>
          <w:rFonts w:ascii="Times New Roman" w:hAnsi="Times New Roman"/>
          <w:color w:val="000000"/>
          <w:sz w:val="24"/>
        </w:rPr>
        <w:t xml:space="preserve"> mu bol zverený, ako aj za všetky úkony, ktoré vykonáva,</w:t>
      </w:r>
    </w:p>
    <w:p w14:paraId="440489C8" w14:textId="77777777" w:rsidR="002F61CA" w:rsidRDefault="002F61CA" w:rsidP="00D55134">
      <w:pPr>
        <w:numPr>
          <w:ilvl w:val="0"/>
          <w:numId w:val="4"/>
        </w:numPr>
        <w:tabs>
          <w:tab w:val="left" w:pos="1001"/>
        </w:tabs>
        <w:jc w:val="both"/>
        <w:rPr>
          <w:rFonts w:ascii="Times New Roman" w:hAnsi="Times New Roman"/>
          <w:color w:val="000000"/>
          <w:sz w:val="24"/>
        </w:rPr>
      </w:pPr>
      <w:r w:rsidRPr="00DB60B3">
        <w:rPr>
          <w:rFonts w:ascii="Times New Roman" w:hAnsi="Times New Roman"/>
          <w:color w:val="000000"/>
          <w:sz w:val="24"/>
        </w:rPr>
        <w:t>vykonáva, spravuje a vedie všetku písomnú agendu spoločenstva, ak nie je jej vedenie</w:t>
      </w:r>
    </w:p>
    <w:p w14:paraId="7D26A85A" w14:textId="77777777" w:rsidR="002F61CA" w:rsidRPr="00DB60B3" w:rsidRDefault="002F61CA" w:rsidP="00D55134">
      <w:pPr>
        <w:tabs>
          <w:tab w:val="left" w:pos="1001"/>
        </w:tabs>
        <w:ind w:left="360"/>
        <w:jc w:val="both"/>
        <w:rPr>
          <w:rFonts w:ascii="Times New Roman" w:hAnsi="Times New Roman"/>
          <w:color w:val="000000"/>
          <w:sz w:val="24"/>
        </w:rPr>
      </w:pPr>
      <w:r>
        <w:rPr>
          <w:rFonts w:ascii="Times New Roman" w:hAnsi="Times New Roman"/>
          <w:color w:val="000000"/>
          <w:sz w:val="24"/>
        </w:rPr>
        <w:t xml:space="preserve">     </w:t>
      </w:r>
      <w:r w:rsidRPr="00DB60B3">
        <w:rPr>
          <w:rFonts w:ascii="Times New Roman" w:hAnsi="Times New Roman"/>
          <w:color w:val="000000"/>
          <w:sz w:val="24"/>
        </w:rPr>
        <w:t xml:space="preserve"> výslovne určené  do pôsobnosti  iného člena výboru,</w:t>
      </w:r>
    </w:p>
    <w:p w14:paraId="4F1577B6" w14:textId="77777777" w:rsidR="002F61CA" w:rsidRPr="00DB60B3" w:rsidRDefault="002F61CA" w:rsidP="00D55134">
      <w:pPr>
        <w:tabs>
          <w:tab w:val="left" w:pos="1001"/>
        </w:tabs>
        <w:ind w:left="360"/>
        <w:jc w:val="both"/>
        <w:rPr>
          <w:rFonts w:ascii="Times New Roman" w:hAnsi="Times New Roman"/>
          <w:color w:val="000000"/>
          <w:sz w:val="24"/>
        </w:rPr>
      </w:pPr>
      <w:r>
        <w:rPr>
          <w:rFonts w:ascii="Times New Roman" w:hAnsi="Times New Roman"/>
          <w:color w:val="000000"/>
          <w:sz w:val="24"/>
        </w:rPr>
        <w:t xml:space="preserve">-     </w:t>
      </w:r>
      <w:r w:rsidRPr="00DB60B3">
        <w:rPr>
          <w:rFonts w:ascii="Times New Roman" w:hAnsi="Times New Roman"/>
          <w:color w:val="000000"/>
          <w:sz w:val="24"/>
        </w:rPr>
        <w:t>vypomáha pri vybavovaní písomností ostatným výkonným členom výboru,</w:t>
      </w:r>
    </w:p>
    <w:p w14:paraId="059E5411" w14:textId="77777777" w:rsidR="002F61CA" w:rsidRDefault="002F61CA" w:rsidP="00D55134">
      <w:pPr>
        <w:tabs>
          <w:tab w:val="left" w:pos="1001"/>
        </w:tabs>
        <w:ind w:left="360"/>
        <w:jc w:val="both"/>
        <w:rPr>
          <w:rFonts w:ascii="Times New Roman" w:hAnsi="Times New Roman"/>
          <w:color w:val="000000"/>
          <w:sz w:val="24"/>
        </w:rPr>
      </w:pPr>
      <w:r>
        <w:rPr>
          <w:rFonts w:ascii="Times New Roman" w:hAnsi="Times New Roman"/>
          <w:color w:val="000000"/>
          <w:sz w:val="24"/>
        </w:rPr>
        <w:t xml:space="preserve">-     </w:t>
      </w:r>
      <w:r w:rsidRPr="00DB60B3">
        <w:rPr>
          <w:rFonts w:ascii="Times New Roman" w:hAnsi="Times New Roman"/>
          <w:color w:val="000000"/>
          <w:sz w:val="24"/>
        </w:rPr>
        <w:t>vyhotovuje zápisnice z rokovaní zhromaždení, zasadnutí výboru a iných rokovaní</w:t>
      </w:r>
    </w:p>
    <w:p w14:paraId="260BC693" w14:textId="77777777" w:rsidR="002F61CA" w:rsidRDefault="002F61CA" w:rsidP="00D55134">
      <w:pPr>
        <w:tabs>
          <w:tab w:val="left" w:pos="1001"/>
        </w:tabs>
        <w:ind w:left="360"/>
        <w:jc w:val="both"/>
        <w:rPr>
          <w:rFonts w:ascii="Times New Roman" w:hAnsi="Times New Roman"/>
          <w:color w:val="000000"/>
          <w:sz w:val="24"/>
        </w:rPr>
      </w:pPr>
      <w:r>
        <w:rPr>
          <w:rFonts w:ascii="Times New Roman" w:hAnsi="Times New Roman"/>
          <w:color w:val="000000"/>
          <w:sz w:val="24"/>
        </w:rPr>
        <w:t xml:space="preserve">     </w:t>
      </w:r>
      <w:r w:rsidRPr="00DB60B3">
        <w:rPr>
          <w:rFonts w:ascii="Times New Roman" w:hAnsi="Times New Roman"/>
          <w:color w:val="000000"/>
          <w:sz w:val="24"/>
        </w:rPr>
        <w:t xml:space="preserve"> orgánov spoločenstva. Zápisnice predkladá na podpis do 5 dní od rokovania, z ktorého </w:t>
      </w:r>
    </w:p>
    <w:p w14:paraId="2CCDCA4C" w14:textId="77777777" w:rsidR="002F61CA" w:rsidRDefault="002F61CA" w:rsidP="00D55134">
      <w:pPr>
        <w:tabs>
          <w:tab w:val="left" w:pos="1001"/>
        </w:tabs>
        <w:ind w:left="360"/>
        <w:jc w:val="both"/>
        <w:rPr>
          <w:rFonts w:ascii="Times New Roman" w:hAnsi="Times New Roman"/>
          <w:color w:val="000000"/>
          <w:sz w:val="24"/>
        </w:rPr>
      </w:pPr>
      <w:r>
        <w:rPr>
          <w:rFonts w:ascii="Times New Roman" w:hAnsi="Times New Roman"/>
          <w:color w:val="000000"/>
          <w:sz w:val="24"/>
        </w:rPr>
        <w:t xml:space="preserve">      </w:t>
      </w:r>
      <w:r w:rsidRPr="00DB60B3">
        <w:rPr>
          <w:rFonts w:ascii="Times New Roman" w:hAnsi="Times New Roman"/>
          <w:color w:val="000000"/>
          <w:sz w:val="24"/>
        </w:rPr>
        <w:t>sa zápisnica vyhotovuje,</w:t>
      </w:r>
    </w:p>
    <w:p w14:paraId="6DD697BA" w14:textId="77777777" w:rsidR="002F61CA" w:rsidRDefault="002F61CA" w:rsidP="00D55134">
      <w:pPr>
        <w:tabs>
          <w:tab w:val="left" w:pos="1001"/>
        </w:tabs>
        <w:jc w:val="both"/>
        <w:rPr>
          <w:rFonts w:ascii="Times New Roman" w:hAnsi="Times New Roman"/>
          <w:color w:val="000000"/>
          <w:sz w:val="24"/>
        </w:rPr>
      </w:pPr>
      <w:r>
        <w:rPr>
          <w:rFonts w:ascii="Times New Roman" w:hAnsi="Times New Roman"/>
          <w:color w:val="000000"/>
          <w:sz w:val="24"/>
        </w:rPr>
        <w:t xml:space="preserve">      -     </w:t>
      </w:r>
      <w:r w:rsidRPr="00DB60B3">
        <w:rPr>
          <w:rFonts w:ascii="Times New Roman" w:hAnsi="Times New Roman"/>
          <w:color w:val="000000"/>
          <w:sz w:val="24"/>
        </w:rPr>
        <w:t>vyhotovuje výpisy uznesení zhromaždenia a výboru. Tieto uznesenia eviduje, ako aj</w:t>
      </w:r>
    </w:p>
    <w:p w14:paraId="5C87BDC5" w14:textId="77777777" w:rsidR="002F61CA" w:rsidRDefault="002F61CA" w:rsidP="00D55134">
      <w:pPr>
        <w:tabs>
          <w:tab w:val="left" w:pos="1001"/>
        </w:tabs>
        <w:ind w:left="360"/>
        <w:jc w:val="both"/>
        <w:rPr>
          <w:rFonts w:ascii="Times New Roman" w:hAnsi="Times New Roman"/>
          <w:color w:val="000000"/>
          <w:sz w:val="24"/>
        </w:rPr>
      </w:pPr>
      <w:r>
        <w:rPr>
          <w:rFonts w:ascii="Times New Roman" w:hAnsi="Times New Roman"/>
          <w:color w:val="000000"/>
          <w:sz w:val="24"/>
        </w:rPr>
        <w:t xml:space="preserve">   </w:t>
      </w:r>
      <w:r w:rsidRPr="00DB60B3">
        <w:rPr>
          <w:rFonts w:ascii="Times New Roman" w:hAnsi="Times New Roman"/>
          <w:color w:val="000000"/>
          <w:sz w:val="24"/>
        </w:rPr>
        <w:t xml:space="preserve">   eviduje ich plnenie a termíny ich plnenia. Na termíny plnení uznesení včas upozorňuje</w:t>
      </w:r>
    </w:p>
    <w:p w14:paraId="5E880A80" w14:textId="77777777" w:rsidR="002F61CA" w:rsidRPr="00DB60B3" w:rsidRDefault="002F61CA" w:rsidP="00D55134">
      <w:pPr>
        <w:tabs>
          <w:tab w:val="left" w:pos="1001"/>
        </w:tabs>
        <w:ind w:left="360"/>
        <w:jc w:val="both"/>
        <w:rPr>
          <w:rFonts w:ascii="Times New Roman" w:hAnsi="Times New Roman"/>
          <w:color w:val="000000"/>
          <w:sz w:val="24"/>
        </w:rPr>
      </w:pPr>
      <w:r>
        <w:rPr>
          <w:rFonts w:ascii="Times New Roman" w:hAnsi="Times New Roman"/>
          <w:color w:val="000000"/>
          <w:sz w:val="24"/>
        </w:rPr>
        <w:t xml:space="preserve">     </w:t>
      </w:r>
      <w:r w:rsidRPr="00DB60B3">
        <w:rPr>
          <w:rFonts w:ascii="Times New Roman" w:hAnsi="Times New Roman"/>
          <w:color w:val="000000"/>
          <w:sz w:val="24"/>
        </w:rPr>
        <w:t xml:space="preserve"> predsedu spoločenstva a výbor,</w:t>
      </w:r>
    </w:p>
    <w:p w14:paraId="2407CBD6" w14:textId="77777777" w:rsidR="002F61CA" w:rsidRPr="00DB60B3" w:rsidRDefault="002F61CA" w:rsidP="00D55134">
      <w:pPr>
        <w:tabs>
          <w:tab w:val="left" w:pos="1001"/>
        </w:tabs>
        <w:ind w:left="360"/>
        <w:jc w:val="both"/>
        <w:rPr>
          <w:rFonts w:ascii="Times New Roman" w:hAnsi="Times New Roman"/>
          <w:color w:val="000000"/>
          <w:sz w:val="24"/>
        </w:rPr>
      </w:pPr>
      <w:r>
        <w:rPr>
          <w:rFonts w:ascii="Times New Roman" w:hAnsi="Times New Roman"/>
          <w:color w:val="000000"/>
          <w:sz w:val="24"/>
        </w:rPr>
        <w:t xml:space="preserve">-     </w:t>
      </w:r>
      <w:r w:rsidRPr="00DB60B3">
        <w:rPr>
          <w:rFonts w:ascii="Times New Roman" w:hAnsi="Times New Roman"/>
          <w:color w:val="000000"/>
          <w:sz w:val="24"/>
        </w:rPr>
        <w:t>vystavuje a vedie evidenciu vystavených  faktúr za nájmy a predaj dreva,</w:t>
      </w:r>
    </w:p>
    <w:p w14:paraId="5A238378" w14:textId="77777777" w:rsidR="002F61CA" w:rsidRPr="00DB60B3" w:rsidRDefault="002F61CA" w:rsidP="00D55134">
      <w:pPr>
        <w:tabs>
          <w:tab w:val="left" w:pos="1001"/>
        </w:tabs>
        <w:ind w:left="360"/>
        <w:jc w:val="both"/>
        <w:rPr>
          <w:rFonts w:ascii="Times New Roman" w:hAnsi="Times New Roman"/>
          <w:color w:val="000000"/>
          <w:sz w:val="24"/>
        </w:rPr>
      </w:pPr>
      <w:r>
        <w:rPr>
          <w:rFonts w:ascii="Times New Roman" w:hAnsi="Times New Roman"/>
          <w:color w:val="000000"/>
          <w:sz w:val="24"/>
        </w:rPr>
        <w:t xml:space="preserve">-     </w:t>
      </w:r>
      <w:r w:rsidRPr="00DB60B3">
        <w:rPr>
          <w:rFonts w:ascii="Times New Roman" w:hAnsi="Times New Roman"/>
          <w:color w:val="000000"/>
          <w:sz w:val="24"/>
        </w:rPr>
        <w:t xml:space="preserve">vedie evidenciu prijatých faktúr a vykonáva ich úhrady, </w:t>
      </w:r>
    </w:p>
    <w:p w14:paraId="1F776B50" w14:textId="77777777" w:rsidR="002F61CA" w:rsidRPr="00DB60B3" w:rsidRDefault="002F61CA" w:rsidP="00D55134">
      <w:pPr>
        <w:tabs>
          <w:tab w:val="left" w:pos="1001"/>
        </w:tabs>
        <w:ind w:left="360"/>
        <w:jc w:val="both"/>
        <w:rPr>
          <w:rFonts w:ascii="Times New Roman" w:hAnsi="Times New Roman"/>
          <w:color w:val="000000"/>
          <w:sz w:val="24"/>
        </w:rPr>
      </w:pPr>
      <w:r>
        <w:rPr>
          <w:rFonts w:ascii="Times New Roman" w:hAnsi="Times New Roman"/>
          <w:color w:val="000000"/>
          <w:sz w:val="24"/>
        </w:rPr>
        <w:t xml:space="preserve">-     </w:t>
      </w:r>
      <w:r w:rsidRPr="00DB60B3">
        <w:rPr>
          <w:rFonts w:ascii="Times New Roman" w:hAnsi="Times New Roman"/>
          <w:color w:val="000000"/>
          <w:sz w:val="24"/>
        </w:rPr>
        <w:t>práca s interným informačným systémom spoločnosti,</w:t>
      </w:r>
    </w:p>
    <w:p w14:paraId="435C91F0" w14:textId="77777777" w:rsidR="002F61CA" w:rsidRDefault="002F61CA" w:rsidP="00D55134">
      <w:pPr>
        <w:tabs>
          <w:tab w:val="left" w:pos="1001"/>
        </w:tabs>
        <w:ind w:left="360"/>
        <w:jc w:val="both"/>
        <w:rPr>
          <w:rFonts w:ascii="Times New Roman" w:hAnsi="Times New Roman"/>
          <w:color w:val="000000"/>
          <w:sz w:val="24"/>
        </w:rPr>
      </w:pPr>
      <w:r>
        <w:rPr>
          <w:rFonts w:ascii="Times New Roman" w:hAnsi="Times New Roman"/>
          <w:color w:val="000000"/>
          <w:sz w:val="24"/>
        </w:rPr>
        <w:t xml:space="preserve">-     </w:t>
      </w:r>
      <w:r w:rsidRPr="00DB60B3">
        <w:rPr>
          <w:rFonts w:ascii="Times New Roman" w:hAnsi="Times New Roman"/>
          <w:color w:val="000000"/>
          <w:sz w:val="24"/>
        </w:rPr>
        <w:t>zabezpečuje bežné kancelárske potreby a pracovné pomôcky.</w:t>
      </w:r>
    </w:p>
    <w:p w14:paraId="51576EAA" w14:textId="77777777" w:rsidR="002F61CA" w:rsidRDefault="002F61CA">
      <w:pPr>
        <w:jc w:val="both"/>
        <w:rPr>
          <w:rFonts w:ascii="Times New Roman" w:hAnsi="Times New Roman"/>
          <w:color w:val="000000"/>
          <w:sz w:val="24"/>
        </w:rPr>
      </w:pPr>
    </w:p>
    <w:p w14:paraId="223D5EBB" w14:textId="77777777" w:rsidR="002F61CA" w:rsidRPr="00DB60B3" w:rsidRDefault="002F61CA">
      <w:pPr>
        <w:jc w:val="both"/>
        <w:rPr>
          <w:rFonts w:ascii="Times New Roman" w:hAnsi="Times New Roman"/>
          <w:color w:val="000000"/>
          <w:sz w:val="24"/>
        </w:rPr>
      </w:pPr>
      <w:r>
        <w:rPr>
          <w:rFonts w:ascii="Times New Roman" w:hAnsi="Times New Roman"/>
          <w:color w:val="000000"/>
          <w:sz w:val="24"/>
        </w:rPr>
        <w:t xml:space="preserve">3.3.10 </w:t>
      </w:r>
      <w:r w:rsidRPr="00DB60B3">
        <w:rPr>
          <w:rFonts w:ascii="Times New Roman" w:hAnsi="Times New Roman"/>
          <w:color w:val="000000"/>
          <w:sz w:val="24"/>
        </w:rPr>
        <w:t>Podpredseda spoločenstva má nasledovné práva a povinnosti:</w:t>
      </w:r>
    </w:p>
    <w:p w14:paraId="2767DFC9" w14:textId="77777777" w:rsidR="002F61CA" w:rsidRDefault="002F61CA">
      <w:pPr>
        <w:tabs>
          <w:tab w:val="left" w:pos="360"/>
        </w:tabs>
        <w:jc w:val="both"/>
        <w:rPr>
          <w:rFonts w:ascii="Times New Roman" w:hAnsi="Times New Roman"/>
          <w:color w:val="000000"/>
          <w:sz w:val="24"/>
        </w:rPr>
      </w:pPr>
      <w:r w:rsidRPr="00DB60B3">
        <w:rPr>
          <w:rFonts w:ascii="Courier New" w:hAnsi="Courier New" w:cs="Courier New"/>
          <w:color w:val="000000"/>
          <w:sz w:val="24"/>
        </w:rPr>
        <w:t xml:space="preserve">   - </w:t>
      </w:r>
      <w:r w:rsidRPr="00DB60B3">
        <w:rPr>
          <w:rFonts w:ascii="Times New Roman" w:hAnsi="Times New Roman"/>
          <w:color w:val="000000"/>
          <w:sz w:val="24"/>
        </w:rPr>
        <w:t xml:space="preserve">vykonáva funkciu lesníka v zmysle živnostenského oprávnenia a  odborného lesného </w:t>
      </w:r>
      <w:r>
        <w:rPr>
          <w:rFonts w:ascii="Times New Roman" w:hAnsi="Times New Roman"/>
          <w:color w:val="000000"/>
          <w:sz w:val="24"/>
        </w:rPr>
        <w:t xml:space="preserve"> </w:t>
      </w:r>
    </w:p>
    <w:p w14:paraId="5700F02B" w14:textId="77777777" w:rsidR="002F61CA" w:rsidRDefault="002F61CA">
      <w:pPr>
        <w:tabs>
          <w:tab w:val="left" w:pos="360"/>
        </w:tabs>
        <w:jc w:val="both"/>
        <w:rPr>
          <w:rFonts w:ascii="Times New Roman" w:hAnsi="Times New Roman"/>
          <w:color w:val="000000"/>
          <w:sz w:val="24"/>
        </w:rPr>
      </w:pPr>
      <w:r>
        <w:rPr>
          <w:rFonts w:ascii="Times New Roman" w:hAnsi="Times New Roman"/>
          <w:color w:val="000000"/>
          <w:sz w:val="24"/>
        </w:rPr>
        <w:t xml:space="preserve">            </w:t>
      </w:r>
      <w:r w:rsidRPr="00DB60B3">
        <w:rPr>
          <w:rFonts w:ascii="Times New Roman" w:hAnsi="Times New Roman"/>
          <w:color w:val="000000"/>
          <w:sz w:val="24"/>
        </w:rPr>
        <w:t xml:space="preserve">hospodára s činnosťou, povinnosťami a oprávneniami uvedenými v § 48 zákona číslo </w:t>
      </w:r>
      <w:r>
        <w:rPr>
          <w:rFonts w:ascii="Times New Roman" w:hAnsi="Times New Roman"/>
          <w:color w:val="000000"/>
          <w:sz w:val="24"/>
        </w:rPr>
        <w:t xml:space="preserve"> </w:t>
      </w:r>
    </w:p>
    <w:p w14:paraId="5A0A8CC4" w14:textId="77777777" w:rsidR="002F61CA" w:rsidRDefault="002F61CA">
      <w:pPr>
        <w:tabs>
          <w:tab w:val="left" w:pos="360"/>
        </w:tabs>
        <w:jc w:val="both"/>
        <w:rPr>
          <w:rFonts w:ascii="Times New Roman" w:hAnsi="Times New Roman"/>
          <w:color w:val="000000"/>
          <w:sz w:val="24"/>
        </w:rPr>
      </w:pPr>
      <w:r>
        <w:rPr>
          <w:rFonts w:ascii="Times New Roman" w:hAnsi="Times New Roman"/>
          <w:color w:val="000000"/>
          <w:sz w:val="24"/>
        </w:rPr>
        <w:t xml:space="preserve">            </w:t>
      </w:r>
      <w:r w:rsidRPr="00DB60B3">
        <w:rPr>
          <w:rFonts w:ascii="Times New Roman" w:hAnsi="Times New Roman"/>
          <w:color w:val="000000"/>
          <w:sz w:val="24"/>
        </w:rPr>
        <w:t xml:space="preserve">326/2005 Z. z. o lesoch v znení neskorších predpisov vo všetkých lesoch </w:t>
      </w:r>
    </w:p>
    <w:p w14:paraId="61C731AA" w14:textId="77777777" w:rsidR="002F61CA" w:rsidRPr="00DB60B3" w:rsidRDefault="002F61CA">
      <w:pPr>
        <w:tabs>
          <w:tab w:val="left" w:pos="360"/>
        </w:tabs>
        <w:jc w:val="both"/>
        <w:rPr>
          <w:rFonts w:ascii="Times New Roman" w:hAnsi="Times New Roman"/>
          <w:color w:val="000000"/>
          <w:sz w:val="24"/>
        </w:rPr>
      </w:pPr>
      <w:r>
        <w:rPr>
          <w:rFonts w:ascii="Times New Roman" w:hAnsi="Times New Roman"/>
          <w:color w:val="000000"/>
          <w:sz w:val="24"/>
        </w:rPr>
        <w:t xml:space="preserve">            </w:t>
      </w:r>
      <w:r w:rsidRPr="00DB60B3">
        <w:rPr>
          <w:rFonts w:ascii="Times New Roman" w:hAnsi="Times New Roman"/>
          <w:color w:val="000000"/>
          <w:sz w:val="24"/>
        </w:rPr>
        <w:t>obhospodarovaných spoločenstvom,</w:t>
      </w:r>
    </w:p>
    <w:p w14:paraId="31C92744" w14:textId="77777777" w:rsidR="002F61CA" w:rsidRPr="00062F73" w:rsidRDefault="002F61CA" w:rsidP="00FA2657">
      <w:pPr>
        <w:pStyle w:val="Style18"/>
        <w:widowControl/>
        <w:numPr>
          <w:ilvl w:val="0"/>
          <w:numId w:val="4"/>
        </w:numPr>
        <w:tabs>
          <w:tab w:val="left" w:pos="1008"/>
        </w:tabs>
        <w:spacing w:line="240" w:lineRule="auto"/>
        <w:jc w:val="both"/>
        <w:rPr>
          <w:rStyle w:val="FontStyle28"/>
          <w:rFonts w:ascii="Times New Roman" w:hAnsi="Times New Roman"/>
          <w:szCs w:val="20"/>
        </w:rPr>
      </w:pPr>
      <w:r w:rsidRPr="00062F73">
        <w:rPr>
          <w:rStyle w:val="FontStyle28"/>
          <w:rFonts w:ascii="Times New Roman" w:hAnsi="Times New Roman"/>
          <w:szCs w:val="20"/>
        </w:rPr>
        <w:t>určuje medzníky, hranice majetku, všetky potrebné znaky a značky, v prípade potreby zabezpečuje ich vyznačenie a opravenie,</w:t>
      </w:r>
    </w:p>
    <w:p w14:paraId="0CF433BF" w14:textId="77777777" w:rsidR="002F61CA" w:rsidRDefault="002F61CA" w:rsidP="00FA2657">
      <w:pPr>
        <w:pStyle w:val="Style18"/>
        <w:widowControl/>
        <w:numPr>
          <w:ilvl w:val="0"/>
          <w:numId w:val="4"/>
        </w:numPr>
        <w:tabs>
          <w:tab w:val="left" w:pos="1008"/>
        </w:tabs>
        <w:spacing w:line="240" w:lineRule="auto"/>
        <w:jc w:val="both"/>
        <w:rPr>
          <w:rStyle w:val="FontStyle28"/>
          <w:rFonts w:ascii="Times New Roman" w:hAnsi="Times New Roman"/>
          <w:szCs w:val="20"/>
        </w:rPr>
      </w:pPr>
      <w:r w:rsidRPr="00062F73">
        <w:rPr>
          <w:rStyle w:val="FontStyle28"/>
          <w:rFonts w:ascii="Times New Roman" w:hAnsi="Times New Roman"/>
          <w:szCs w:val="20"/>
        </w:rPr>
        <w:t>zabezpečuje pre plnenie úloh spoločenstva potrebný počet pracovníkov, materiálne a ostatné potreby k realizovaniu úloh, o čom vedie evidenciu. Kontroluje a preberá vyko</w:t>
      </w:r>
      <w:r w:rsidRPr="00062F73">
        <w:rPr>
          <w:rStyle w:val="FontStyle28"/>
          <w:rFonts w:ascii="Times New Roman" w:hAnsi="Times New Roman"/>
          <w:szCs w:val="20"/>
        </w:rPr>
        <w:softHyphen/>
        <w:t>nanú prácu. Výsledky svojej činnosti predkladá výboru spo</w:t>
      </w:r>
      <w:r w:rsidRPr="00062F73">
        <w:rPr>
          <w:rStyle w:val="FontStyle28"/>
          <w:rFonts w:ascii="Times New Roman" w:hAnsi="Times New Roman"/>
          <w:szCs w:val="20"/>
        </w:rPr>
        <w:softHyphen/>
        <w:t>lu so záznamami o vykonanej práci za účelom odsúhlasenia vyplatenia mzdy,</w:t>
      </w:r>
    </w:p>
    <w:p w14:paraId="0F71EA46" w14:textId="77777777" w:rsidR="002F61CA" w:rsidRDefault="002F61CA" w:rsidP="00D55134">
      <w:pPr>
        <w:pStyle w:val="Style18"/>
        <w:widowControl/>
        <w:numPr>
          <w:ilvl w:val="0"/>
          <w:numId w:val="4"/>
        </w:numPr>
        <w:tabs>
          <w:tab w:val="left" w:pos="1008"/>
        </w:tabs>
        <w:spacing w:line="240" w:lineRule="auto"/>
        <w:jc w:val="both"/>
        <w:rPr>
          <w:rStyle w:val="FontStyle28"/>
          <w:rFonts w:ascii="Times New Roman" w:hAnsi="Times New Roman"/>
          <w:szCs w:val="20"/>
        </w:rPr>
      </w:pPr>
      <w:r w:rsidRPr="00062F73">
        <w:rPr>
          <w:rStyle w:val="FontStyle28"/>
          <w:rFonts w:ascii="Times New Roman" w:hAnsi="Times New Roman"/>
          <w:szCs w:val="20"/>
        </w:rPr>
        <w:t>rozdeľuje vykonanie spoločnej práce, ktorú organizuje a vedie o nej evidenciu, za účelom</w:t>
      </w:r>
    </w:p>
    <w:p w14:paraId="203548A3" w14:textId="77777777" w:rsidR="002F61CA" w:rsidRDefault="002F61CA" w:rsidP="00D55134">
      <w:pPr>
        <w:pStyle w:val="Style18"/>
        <w:widowControl/>
        <w:tabs>
          <w:tab w:val="left" w:pos="1008"/>
        </w:tabs>
        <w:spacing w:line="240" w:lineRule="auto"/>
        <w:ind w:left="360" w:firstLine="0"/>
        <w:jc w:val="both"/>
        <w:rPr>
          <w:rStyle w:val="FontStyle28"/>
          <w:rFonts w:ascii="Times New Roman" w:hAnsi="Times New Roman"/>
          <w:szCs w:val="20"/>
        </w:rPr>
      </w:pPr>
      <w:r>
        <w:rPr>
          <w:rStyle w:val="FontStyle28"/>
          <w:rFonts w:ascii="Times New Roman" w:hAnsi="Times New Roman"/>
          <w:szCs w:val="20"/>
        </w:rPr>
        <w:t xml:space="preserve">      </w:t>
      </w:r>
      <w:r w:rsidRPr="00062F73">
        <w:rPr>
          <w:rStyle w:val="FontStyle28"/>
          <w:rFonts w:ascii="Times New Roman" w:hAnsi="Times New Roman"/>
          <w:szCs w:val="20"/>
        </w:rPr>
        <w:t xml:space="preserve">vykonávania opatrení pri neplnení povinností zo strany členov spoločenstva, o čom pravidelne </w:t>
      </w:r>
    </w:p>
    <w:p w14:paraId="37305A73" w14:textId="77777777" w:rsidR="002F61CA" w:rsidRPr="00062F73" w:rsidRDefault="002F61CA" w:rsidP="00D55134">
      <w:pPr>
        <w:pStyle w:val="Style18"/>
        <w:widowControl/>
        <w:tabs>
          <w:tab w:val="left" w:pos="1008"/>
        </w:tabs>
        <w:spacing w:line="240" w:lineRule="auto"/>
        <w:ind w:left="360" w:firstLine="0"/>
        <w:jc w:val="both"/>
        <w:rPr>
          <w:rStyle w:val="FontStyle28"/>
          <w:rFonts w:ascii="Times New Roman" w:hAnsi="Times New Roman"/>
          <w:szCs w:val="20"/>
        </w:rPr>
      </w:pPr>
      <w:r>
        <w:rPr>
          <w:rStyle w:val="FontStyle28"/>
          <w:rFonts w:ascii="Times New Roman" w:hAnsi="Times New Roman"/>
          <w:szCs w:val="20"/>
        </w:rPr>
        <w:t xml:space="preserve">      </w:t>
      </w:r>
      <w:r w:rsidRPr="00062F73">
        <w:rPr>
          <w:rStyle w:val="FontStyle28"/>
          <w:rFonts w:ascii="Times New Roman" w:hAnsi="Times New Roman"/>
          <w:szCs w:val="20"/>
        </w:rPr>
        <w:t>podáva správy výboru,</w:t>
      </w:r>
    </w:p>
    <w:p w14:paraId="550AC152" w14:textId="77777777" w:rsidR="002F61CA" w:rsidRPr="00062F73" w:rsidRDefault="002F61CA" w:rsidP="00FA2657">
      <w:pPr>
        <w:pStyle w:val="Style18"/>
        <w:widowControl/>
        <w:numPr>
          <w:ilvl w:val="0"/>
          <w:numId w:val="4"/>
        </w:numPr>
        <w:tabs>
          <w:tab w:val="left" w:pos="1008"/>
        </w:tabs>
        <w:spacing w:line="240" w:lineRule="auto"/>
        <w:jc w:val="both"/>
        <w:rPr>
          <w:rStyle w:val="FontStyle28"/>
          <w:rFonts w:ascii="Times New Roman" w:hAnsi="Times New Roman"/>
          <w:szCs w:val="20"/>
        </w:rPr>
      </w:pPr>
      <w:r w:rsidRPr="00062F73">
        <w:rPr>
          <w:rStyle w:val="FontStyle28"/>
          <w:rFonts w:ascii="Times New Roman" w:hAnsi="Times New Roman"/>
          <w:szCs w:val="20"/>
        </w:rPr>
        <w:t>dohliada, aby členovia spoločenstva pri naturálnom plnení brali úžitky len v dohodnutej miere a v určených podmienkach,</w:t>
      </w:r>
    </w:p>
    <w:p w14:paraId="18A754F0" w14:textId="77777777" w:rsidR="002F61CA" w:rsidRDefault="002F61CA" w:rsidP="00FA2657">
      <w:pPr>
        <w:pStyle w:val="Style18"/>
        <w:widowControl/>
        <w:numPr>
          <w:ilvl w:val="0"/>
          <w:numId w:val="4"/>
        </w:numPr>
        <w:tabs>
          <w:tab w:val="left" w:pos="1008"/>
        </w:tabs>
        <w:spacing w:line="240" w:lineRule="auto"/>
        <w:jc w:val="both"/>
        <w:rPr>
          <w:rStyle w:val="FontStyle28"/>
          <w:rFonts w:ascii="Times New Roman" w:hAnsi="Times New Roman"/>
          <w:szCs w:val="20"/>
        </w:rPr>
      </w:pPr>
      <w:r w:rsidRPr="00062F73">
        <w:rPr>
          <w:rStyle w:val="FontStyle28"/>
          <w:rFonts w:ascii="Times New Roman" w:hAnsi="Times New Roman"/>
          <w:szCs w:val="20"/>
        </w:rPr>
        <w:t>vedie, spravuje a rea</w:t>
      </w:r>
      <w:r>
        <w:rPr>
          <w:rStyle w:val="FontStyle28"/>
          <w:rFonts w:ascii="Times New Roman" w:hAnsi="Times New Roman"/>
          <w:szCs w:val="20"/>
        </w:rPr>
        <w:t>lizuje plnenie programu starostlivosti o lesy</w:t>
      </w:r>
      <w:r w:rsidRPr="00062F73">
        <w:rPr>
          <w:rStyle w:val="FontStyle28"/>
          <w:rFonts w:ascii="Times New Roman" w:hAnsi="Times New Roman"/>
          <w:szCs w:val="20"/>
        </w:rPr>
        <w:t>, o čom  podáva správu výboru,</w:t>
      </w:r>
    </w:p>
    <w:p w14:paraId="66722F1C" w14:textId="77777777" w:rsidR="002F61CA" w:rsidRPr="005174AB" w:rsidRDefault="002F61CA" w:rsidP="00FA2657">
      <w:pPr>
        <w:pStyle w:val="Style18"/>
        <w:widowControl/>
        <w:numPr>
          <w:ilvl w:val="0"/>
          <w:numId w:val="4"/>
        </w:numPr>
        <w:tabs>
          <w:tab w:val="left" w:pos="1008"/>
        </w:tabs>
        <w:spacing w:line="240" w:lineRule="auto"/>
        <w:jc w:val="both"/>
        <w:rPr>
          <w:rFonts w:ascii="Times New Roman" w:hAnsi="Times New Roman" w:cs="Times New Roman"/>
          <w:szCs w:val="20"/>
        </w:rPr>
      </w:pPr>
      <w:r w:rsidRPr="005174AB">
        <w:rPr>
          <w:rFonts w:ascii="Times New Roman" w:hAnsi="Times New Roman" w:cs="Times New Roman"/>
        </w:rPr>
        <w:t>organizuje a usmerňuje hospodárenie v</w:t>
      </w:r>
      <w:r>
        <w:rPr>
          <w:rFonts w:ascii="Times New Roman" w:hAnsi="Times New Roman" w:cs="Times New Roman"/>
        </w:rPr>
        <w:t> </w:t>
      </w:r>
      <w:r w:rsidRPr="005174AB">
        <w:rPr>
          <w:rFonts w:ascii="Times New Roman" w:hAnsi="Times New Roman" w:cs="Times New Roman"/>
        </w:rPr>
        <w:t>lese</w:t>
      </w:r>
      <w:r>
        <w:rPr>
          <w:rFonts w:ascii="Times New Roman" w:hAnsi="Times New Roman" w:cs="Times New Roman"/>
        </w:rPr>
        <w:t>,</w:t>
      </w:r>
    </w:p>
    <w:p w14:paraId="458640A7" w14:textId="77777777" w:rsidR="002F61CA" w:rsidRPr="005174AB" w:rsidRDefault="002F61CA" w:rsidP="00FA2657">
      <w:pPr>
        <w:numPr>
          <w:ilvl w:val="0"/>
          <w:numId w:val="4"/>
        </w:numPr>
        <w:jc w:val="both"/>
        <w:rPr>
          <w:rFonts w:ascii="Times New Roman" w:hAnsi="Times New Roman"/>
          <w:sz w:val="24"/>
          <w:szCs w:val="24"/>
        </w:rPr>
      </w:pPr>
      <w:r w:rsidRPr="005174AB">
        <w:rPr>
          <w:rFonts w:ascii="Times New Roman" w:hAnsi="Times New Roman"/>
          <w:sz w:val="24"/>
          <w:szCs w:val="24"/>
        </w:rPr>
        <w:t>pripravuje podklady a spolupracuje pri vyhotovovaní a schvaľovaní programu starostlivosti o lesy a kontrole jeho plnenia</w:t>
      </w:r>
      <w:r>
        <w:rPr>
          <w:rFonts w:ascii="Times New Roman" w:hAnsi="Times New Roman"/>
          <w:sz w:val="24"/>
          <w:szCs w:val="24"/>
        </w:rPr>
        <w:t>,</w:t>
      </w:r>
    </w:p>
    <w:p w14:paraId="4A6B2DB2" w14:textId="77777777" w:rsidR="002F61CA" w:rsidRPr="005174AB" w:rsidRDefault="002F61CA" w:rsidP="00FA2657">
      <w:pPr>
        <w:numPr>
          <w:ilvl w:val="0"/>
          <w:numId w:val="4"/>
        </w:numPr>
        <w:ind w:left="360" w:firstLine="0"/>
        <w:jc w:val="both"/>
        <w:rPr>
          <w:rFonts w:ascii="Times New Roman" w:hAnsi="Times New Roman"/>
          <w:sz w:val="24"/>
          <w:szCs w:val="24"/>
        </w:rPr>
      </w:pPr>
      <w:r w:rsidRPr="005174AB">
        <w:rPr>
          <w:rFonts w:ascii="Times New Roman" w:hAnsi="Times New Roman"/>
          <w:sz w:val="24"/>
          <w:szCs w:val="24"/>
        </w:rPr>
        <w:t>usmerňuje realizáciu programu a opatrení uložených na ochranu lesa</w:t>
      </w:r>
      <w:r>
        <w:rPr>
          <w:rFonts w:ascii="Times New Roman" w:hAnsi="Times New Roman"/>
          <w:sz w:val="24"/>
          <w:szCs w:val="24"/>
        </w:rPr>
        <w:t>,</w:t>
      </w:r>
    </w:p>
    <w:p w14:paraId="0CC4D624" w14:textId="77777777" w:rsidR="002F61CA" w:rsidRPr="005174AB" w:rsidRDefault="002F61CA" w:rsidP="00FA2657">
      <w:pPr>
        <w:numPr>
          <w:ilvl w:val="0"/>
          <w:numId w:val="4"/>
        </w:numPr>
        <w:ind w:left="360" w:firstLine="0"/>
        <w:jc w:val="both"/>
        <w:rPr>
          <w:rFonts w:ascii="Times New Roman" w:hAnsi="Times New Roman"/>
          <w:sz w:val="24"/>
          <w:szCs w:val="24"/>
        </w:rPr>
      </w:pPr>
      <w:r w:rsidRPr="005174AB">
        <w:rPr>
          <w:rFonts w:ascii="Times New Roman" w:hAnsi="Times New Roman"/>
          <w:sz w:val="24"/>
          <w:szCs w:val="24"/>
        </w:rPr>
        <w:t>dohliada na vhodnosť reprodukčného materiálu na obnovu lesa</w:t>
      </w:r>
      <w:r>
        <w:rPr>
          <w:rFonts w:ascii="Times New Roman" w:hAnsi="Times New Roman"/>
          <w:sz w:val="24"/>
          <w:szCs w:val="24"/>
        </w:rPr>
        <w:t>,</w:t>
      </w:r>
    </w:p>
    <w:p w14:paraId="7657D9B3" w14:textId="77777777" w:rsidR="002F61CA" w:rsidRPr="005174AB" w:rsidRDefault="002F61CA" w:rsidP="00FA2657">
      <w:pPr>
        <w:numPr>
          <w:ilvl w:val="0"/>
          <w:numId w:val="4"/>
        </w:numPr>
        <w:ind w:left="360" w:firstLine="0"/>
        <w:jc w:val="both"/>
        <w:rPr>
          <w:rFonts w:ascii="Times New Roman" w:hAnsi="Times New Roman"/>
          <w:sz w:val="24"/>
          <w:szCs w:val="24"/>
        </w:rPr>
      </w:pPr>
      <w:r w:rsidRPr="005174AB">
        <w:rPr>
          <w:rFonts w:ascii="Times New Roman" w:hAnsi="Times New Roman"/>
          <w:sz w:val="24"/>
          <w:szCs w:val="24"/>
        </w:rPr>
        <w:t>kontroluje a eviduje práce vykonávané v</w:t>
      </w:r>
      <w:r>
        <w:rPr>
          <w:rFonts w:ascii="Times New Roman" w:hAnsi="Times New Roman"/>
          <w:sz w:val="24"/>
          <w:szCs w:val="24"/>
        </w:rPr>
        <w:t> </w:t>
      </w:r>
      <w:r w:rsidRPr="005174AB">
        <w:rPr>
          <w:rFonts w:ascii="Times New Roman" w:hAnsi="Times New Roman"/>
          <w:sz w:val="24"/>
          <w:szCs w:val="24"/>
        </w:rPr>
        <w:t>lese</w:t>
      </w:r>
      <w:r>
        <w:rPr>
          <w:rFonts w:ascii="Times New Roman" w:hAnsi="Times New Roman"/>
          <w:sz w:val="24"/>
          <w:szCs w:val="24"/>
        </w:rPr>
        <w:t>,</w:t>
      </w:r>
    </w:p>
    <w:p w14:paraId="234791D4" w14:textId="77777777" w:rsidR="002F61CA" w:rsidRPr="005174AB" w:rsidRDefault="002F61CA" w:rsidP="00FA2657">
      <w:pPr>
        <w:numPr>
          <w:ilvl w:val="0"/>
          <w:numId w:val="4"/>
        </w:numPr>
        <w:ind w:left="360" w:firstLine="0"/>
        <w:jc w:val="both"/>
        <w:rPr>
          <w:rFonts w:ascii="Times New Roman" w:hAnsi="Times New Roman"/>
          <w:sz w:val="24"/>
          <w:szCs w:val="24"/>
        </w:rPr>
      </w:pPr>
      <w:r w:rsidRPr="005174AB">
        <w:rPr>
          <w:rFonts w:ascii="Times New Roman" w:hAnsi="Times New Roman"/>
          <w:sz w:val="24"/>
          <w:szCs w:val="24"/>
        </w:rPr>
        <w:t>vedie lesnú hospodársku evidenciu a evidenciu podľa osobitných predpisov</w:t>
      </w:r>
      <w:r>
        <w:rPr>
          <w:rFonts w:ascii="Times New Roman" w:hAnsi="Times New Roman"/>
          <w:sz w:val="24"/>
          <w:szCs w:val="24"/>
        </w:rPr>
        <w:t>,</w:t>
      </w:r>
    </w:p>
    <w:p w14:paraId="0BB237C7" w14:textId="77777777" w:rsidR="002F61CA" w:rsidRDefault="002F61CA" w:rsidP="00FA2657">
      <w:pPr>
        <w:numPr>
          <w:ilvl w:val="0"/>
          <w:numId w:val="4"/>
        </w:numPr>
        <w:jc w:val="both"/>
        <w:rPr>
          <w:rFonts w:ascii="Times New Roman" w:hAnsi="Times New Roman"/>
          <w:sz w:val="24"/>
          <w:szCs w:val="24"/>
        </w:rPr>
      </w:pPr>
      <w:r w:rsidRPr="005174AB">
        <w:rPr>
          <w:rFonts w:ascii="Times New Roman" w:hAnsi="Times New Roman"/>
          <w:sz w:val="24"/>
          <w:szCs w:val="24"/>
        </w:rPr>
        <w:t>sleduje stav a vývoj škodlivých činiteľov v lesoch a v súčinnosti s výborom spoločenstva predkladá o nich hlásenie orgánu štátnej správy lesného hospodárstva a lesníckej ochranárskej službe</w:t>
      </w:r>
      <w:r>
        <w:rPr>
          <w:rFonts w:ascii="Times New Roman" w:hAnsi="Times New Roman"/>
          <w:sz w:val="24"/>
          <w:szCs w:val="24"/>
        </w:rPr>
        <w:t>,</w:t>
      </w:r>
    </w:p>
    <w:p w14:paraId="4F1284E4" w14:textId="77777777" w:rsidR="002F61CA" w:rsidRDefault="002F61CA" w:rsidP="00D55134">
      <w:pPr>
        <w:jc w:val="center"/>
        <w:rPr>
          <w:rFonts w:ascii="Times New Roman" w:hAnsi="Times New Roman"/>
          <w:sz w:val="24"/>
          <w:szCs w:val="24"/>
        </w:rPr>
      </w:pPr>
      <w:r>
        <w:rPr>
          <w:rFonts w:ascii="Times New Roman" w:hAnsi="Times New Roman"/>
          <w:sz w:val="24"/>
          <w:szCs w:val="24"/>
        </w:rPr>
        <w:lastRenderedPageBreak/>
        <w:t>- 7 -</w:t>
      </w:r>
    </w:p>
    <w:p w14:paraId="1480F021" w14:textId="77777777" w:rsidR="002F61CA" w:rsidRDefault="002F61CA" w:rsidP="00D55134">
      <w:pPr>
        <w:jc w:val="both"/>
        <w:rPr>
          <w:rFonts w:ascii="Times New Roman" w:hAnsi="Times New Roman"/>
          <w:sz w:val="24"/>
          <w:szCs w:val="24"/>
        </w:rPr>
      </w:pPr>
    </w:p>
    <w:p w14:paraId="3188D88A" w14:textId="77777777" w:rsidR="002F61CA" w:rsidRDefault="002F61CA" w:rsidP="00D55134">
      <w:pPr>
        <w:jc w:val="both"/>
        <w:rPr>
          <w:rFonts w:ascii="Times New Roman" w:hAnsi="Times New Roman"/>
          <w:sz w:val="24"/>
          <w:szCs w:val="24"/>
        </w:rPr>
      </w:pPr>
    </w:p>
    <w:p w14:paraId="69E7E299" w14:textId="77777777" w:rsidR="002F61CA" w:rsidRPr="005174AB" w:rsidRDefault="002F61CA" w:rsidP="00D55134">
      <w:pPr>
        <w:jc w:val="both"/>
        <w:rPr>
          <w:rFonts w:ascii="Times New Roman" w:hAnsi="Times New Roman"/>
          <w:sz w:val="24"/>
          <w:szCs w:val="24"/>
        </w:rPr>
      </w:pPr>
    </w:p>
    <w:p w14:paraId="7FECF7D2" w14:textId="77777777" w:rsidR="002F61CA" w:rsidRPr="005174AB" w:rsidRDefault="002F61CA" w:rsidP="00FA2657">
      <w:pPr>
        <w:numPr>
          <w:ilvl w:val="0"/>
          <w:numId w:val="4"/>
        </w:numPr>
        <w:ind w:left="360" w:firstLine="0"/>
        <w:jc w:val="both"/>
        <w:rPr>
          <w:rFonts w:ascii="Times New Roman" w:hAnsi="Times New Roman"/>
          <w:sz w:val="24"/>
          <w:szCs w:val="24"/>
        </w:rPr>
      </w:pPr>
      <w:r w:rsidRPr="005174AB">
        <w:rPr>
          <w:rFonts w:ascii="Times New Roman" w:hAnsi="Times New Roman"/>
          <w:sz w:val="24"/>
          <w:szCs w:val="24"/>
        </w:rPr>
        <w:t>navrhuje preventívne opatrenia na ochranu lesa a dozerá na ich realizáciu</w:t>
      </w:r>
    </w:p>
    <w:p w14:paraId="40EC373D" w14:textId="77777777" w:rsidR="002F61CA" w:rsidRPr="005174AB" w:rsidRDefault="002F61CA" w:rsidP="00FA2657">
      <w:pPr>
        <w:numPr>
          <w:ilvl w:val="0"/>
          <w:numId w:val="4"/>
        </w:numPr>
        <w:jc w:val="both"/>
        <w:rPr>
          <w:rFonts w:ascii="Times New Roman" w:hAnsi="Times New Roman"/>
          <w:sz w:val="24"/>
          <w:szCs w:val="24"/>
        </w:rPr>
      </w:pPr>
      <w:r w:rsidRPr="005174AB">
        <w:rPr>
          <w:rFonts w:ascii="Times New Roman" w:hAnsi="Times New Roman"/>
          <w:sz w:val="24"/>
          <w:szCs w:val="24"/>
        </w:rPr>
        <w:t>navrhuje na uznanie semenné zdroje a zabezpečuje opatrenia na záchranu a reprodukciu genetických zdrojov hlavných lesných drevín</w:t>
      </w:r>
      <w:r>
        <w:rPr>
          <w:rFonts w:ascii="Times New Roman" w:hAnsi="Times New Roman"/>
          <w:sz w:val="24"/>
          <w:szCs w:val="24"/>
        </w:rPr>
        <w:t>,</w:t>
      </w:r>
    </w:p>
    <w:p w14:paraId="410FF40E" w14:textId="77777777" w:rsidR="002F61CA" w:rsidRPr="005174AB" w:rsidRDefault="002F61CA" w:rsidP="00FA2657">
      <w:pPr>
        <w:numPr>
          <w:ilvl w:val="0"/>
          <w:numId w:val="4"/>
        </w:numPr>
        <w:jc w:val="both"/>
        <w:rPr>
          <w:rFonts w:ascii="Times New Roman" w:hAnsi="Times New Roman"/>
          <w:sz w:val="24"/>
          <w:szCs w:val="24"/>
        </w:rPr>
      </w:pPr>
      <w:r w:rsidRPr="005174AB">
        <w:rPr>
          <w:rFonts w:ascii="Times New Roman" w:hAnsi="Times New Roman"/>
          <w:sz w:val="24"/>
          <w:szCs w:val="24"/>
        </w:rPr>
        <w:t>navrhuje environmentálne priaznivé technológie pri činnostiach súvisiacich s hospodárením v</w:t>
      </w:r>
      <w:r>
        <w:rPr>
          <w:rFonts w:ascii="Times New Roman" w:hAnsi="Times New Roman"/>
          <w:sz w:val="24"/>
          <w:szCs w:val="24"/>
        </w:rPr>
        <w:t> </w:t>
      </w:r>
      <w:r w:rsidRPr="005174AB">
        <w:rPr>
          <w:rFonts w:ascii="Times New Roman" w:hAnsi="Times New Roman"/>
          <w:sz w:val="24"/>
          <w:szCs w:val="24"/>
        </w:rPr>
        <w:t>lese</w:t>
      </w:r>
      <w:r>
        <w:rPr>
          <w:rFonts w:ascii="Times New Roman" w:hAnsi="Times New Roman"/>
          <w:sz w:val="24"/>
          <w:szCs w:val="24"/>
        </w:rPr>
        <w:t>,</w:t>
      </w:r>
    </w:p>
    <w:p w14:paraId="1C128F36" w14:textId="77777777" w:rsidR="002F61CA" w:rsidRPr="005174AB" w:rsidRDefault="002F61CA" w:rsidP="00FA2657">
      <w:pPr>
        <w:numPr>
          <w:ilvl w:val="0"/>
          <w:numId w:val="4"/>
        </w:numPr>
        <w:jc w:val="both"/>
        <w:rPr>
          <w:rFonts w:ascii="Times New Roman" w:hAnsi="Times New Roman"/>
          <w:sz w:val="24"/>
          <w:szCs w:val="24"/>
        </w:rPr>
      </w:pPr>
      <w:r w:rsidRPr="005174AB">
        <w:rPr>
          <w:rFonts w:ascii="Times New Roman" w:hAnsi="Times New Roman"/>
          <w:sz w:val="24"/>
          <w:szCs w:val="24"/>
        </w:rPr>
        <w:t>upozorňuje výbor spoločenstva a orgán štátnej správy lesného hospodárstva na každú činnosť, ktorá je v rozpore s právnymi predpismi na úseku lesného hospodárstva</w:t>
      </w:r>
      <w:r>
        <w:rPr>
          <w:rFonts w:ascii="Times New Roman" w:hAnsi="Times New Roman"/>
          <w:sz w:val="24"/>
          <w:szCs w:val="24"/>
        </w:rPr>
        <w:t>,</w:t>
      </w:r>
    </w:p>
    <w:p w14:paraId="0F0CC118" w14:textId="77777777" w:rsidR="002F61CA" w:rsidRPr="005174AB" w:rsidRDefault="002F61CA" w:rsidP="00FA2657">
      <w:pPr>
        <w:numPr>
          <w:ilvl w:val="0"/>
          <w:numId w:val="4"/>
        </w:numPr>
        <w:ind w:left="360" w:firstLine="0"/>
        <w:jc w:val="both"/>
        <w:rPr>
          <w:rFonts w:ascii="Times New Roman" w:hAnsi="Times New Roman"/>
          <w:sz w:val="24"/>
          <w:szCs w:val="24"/>
        </w:rPr>
      </w:pPr>
      <w:r w:rsidRPr="005174AB">
        <w:rPr>
          <w:rFonts w:ascii="Times New Roman" w:hAnsi="Times New Roman"/>
          <w:sz w:val="24"/>
          <w:szCs w:val="24"/>
        </w:rPr>
        <w:t>zabezpečuje a kontroluje vyznačenie ťažby a vydáva písomný súhlas na jej vykonanie</w:t>
      </w:r>
      <w:r>
        <w:rPr>
          <w:rFonts w:ascii="Times New Roman" w:hAnsi="Times New Roman"/>
          <w:sz w:val="24"/>
          <w:szCs w:val="24"/>
        </w:rPr>
        <w:t>,</w:t>
      </w:r>
    </w:p>
    <w:p w14:paraId="77586B37" w14:textId="77777777" w:rsidR="002F61CA" w:rsidRPr="005174AB" w:rsidRDefault="002F61CA" w:rsidP="00FA2657">
      <w:pPr>
        <w:numPr>
          <w:ilvl w:val="0"/>
          <w:numId w:val="4"/>
        </w:numPr>
        <w:ind w:left="360" w:firstLine="0"/>
        <w:jc w:val="both"/>
        <w:rPr>
          <w:rFonts w:ascii="Times New Roman" w:hAnsi="Times New Roman"/>
          <w:sz w:val="24"/>
          <w:szCs w:val="24"/>
        </w:rPr>
      </w:pPr>
      <w:r w:rsidRPr="005174AB">
        <w:rPr>
          <w:rFonts w:ascii="Times New Roman" w:hAnsi="Times New Roman"/>
          <w:sz w:val="24"/>
          <w:szCs w:val="24"/>
        </w:rPr>
        <w:t>predkladá požiadavky a pripomienky k návrhu programu starostlivosti o</w:t>
      </w:r>
      <w:r>
        <w:rPr>
          <w:rFonts w:ascii="Times New Roman" w:hAnsi="Times New Roman"/>
          <w:sz w:val="24"/>
          <w:szCs w:val="24"/>
        </w:rPr>
        <w:t> les,</w:t>
      </w:r>
    </w:p>
    <w:p w14:paraId="16161159" w14:textId="77777777" w:rsidR="002F61CA" w:rsidRPr="005174AB" w:rsidRDefault="002F61CA" w:rsidP="00FA2657">
      <w:pPr>
        <w:numPr>
          <w:ilvl w:val="0"/>
          <w:numId w:val="4"/>
        </w:numPr>
        <w:ind w:left="360" w:firstLine="0"/>
        <w:jc w:val="both"/>
        <w:rPr>
          <w:rFonts w:ascii="Times New Roman" w:hAnsi="Times New Roman"/>
          <w:sz w:val="24"/>
          <w:szCs w:val="24"/>
        </w:rPr>
      </w:pPr>
      <w:r w:rsidRPr="005174AB">
        <w:rPr>
          <w:rFonts w:ascii="Times New Roman" w:hAnsi="Times New Roman"/>
          <w:sz w:val="24"/>
          <w:szCs w:val="24"/>
        </w:rPr>
        <w:t xml:space="preserve">vykonáva úpravu </w:t>
      </w:r>
      <w:r w:rsidRPr="00B87BCA">
        <w:rPr>
          <w:rFonts w:ascii="Times New Roman" w:hAnsi="Times New Roman"/>
          <w:sz w:val="24"/>
          <w:szCs w:val="24"/>
        </w:rPr>
        <w:t>programu starostlivosti o les,</w:t>
      </w:r>
    </w:p>
    <w:p w14:paraId="67A43A41" w14:textId="77777777" w:rsidR="002F61CA" w:rsidRPr="005174AB" w:rsidRDefault="002F61CA" w:rsidP="00FA2657">
      <w:pPr>
        <w:numPr>
          <w:ilvl w:val="0"/>
          <w:numId w:val="4"/>
        </w:numPr>
        <w:ind w:left="360" w:firstLine="0"/>
        <w:jc w:val="both"/>
        <w:rPr>
          <w:rFonts w:ascii="Times New Roman" w:hAnsi="Times New Roman"/>
          <w:sz w:val="24"/>
          <w:szCs w:val="24"/>
        </w:rPr>
      </w:pPr>
      <w:r w:rsidRPr="005174AB">
        <w:rPr>
          <w:rFonts w:ascii="Times New Roman" w:hAnsi="Times New Roman"/>
          <w:sz w:val="24"/>
          <w:szCs w:val="24"/>
        </w:rPr>
        <w:t>navrhuje výboru spoločenstva predčasnú obnovu, alebo zmenu programu</w:t>
      </w:r>
      <w:r>
        <w:rPr>
          <w:rFonts w:ascii="Times New Roman" w:hAnsi="Times New Roman"/>
          <w:sz w:val="24"/>
          <w:szCs w:val="24"/>
        </w:rPr>
        <w:t>,</w:t>
      </w:r>
    </w:p>
    <w:p w14:paraId="225BAEED" w14:textId="77777777" w:rsidR="002F61CA" w:rsidRPr="005174AB" w:rsidRDefault="002F61CA" w:rsidP="00FA2657">
      <w:pPr>
        <w:numPr>
          <w:ilvl w:val="0"/>
          <w:numId w:val="4"/>
        </w:numPr>
        <w:jc w:val="both"/>
        <w:rPr>
          <w:rFonts w:ascii="Times New Roman" w:hAnsi="Times New Roman"/>
          <w:sz w:val="24"/>
          <w:szCs w:val="24"/>
        </w:rPr>
      </w:pPr>
      <w:r w:rsidRPr="005174AB">
        <w:rPr>
          <w:rFonts w:ascii="Times New Roman" w:hAnsi="Times New Roman"/>
          <w:sz w:val="24"/>
          <w:szCs w:val="24"/>
        </w:rPr>
        <w:t>dáva súhlas na vykonanie náhodnej ťažby nad objem predpísaný v programe starostlivosti o</w:t>
      </w:r>
      <w:r>
        <w:rPr>
          <w:rFonts w:ascii="Times New Roman" w:hAnsi="Times New Roman"/>
          <w:sz w:val="24"/>
          <w:szCs w:val="24"/>
        </w:rPr>
        <w:t> </w:t>
      </w:r>
      <w:r w:rsidRPr="005174AB">
        <w:rPr>
          <w:rFonts w:ascii="Times New Roman" w:hAnsi="Times New Roman"/>
          <w:sz w:val="24"/>
          <w:szCs w:val="24"/>
        </w:rPr>
        <w:t>lesy</w:t>
      </w:r>
      <w:r>
        <w:rPr>
          <w:rFonts w:ascii="Times New Roman" w:hAnsi="Times New Roman"/>
          <w:sz w:val="24"/>
          <w:szCs w:val="24"/>
        </w:rPr>
        <w:t>,</w:t>
      </w:r>
    </w:p>
    <w:p w14:paraId="32526F5F" w14:textId="77777777" w:rsidR="002F61CA" w:rsidRPr="005174AB" w:rsidRDefault="002F61CA" w:rsidP="00FA2657">
      <w:pPr>
        <w:numPr>
          <w:ilvl w:val="0"/>
          <w:numId w:val="4"/>
        </w:numPr>
        <w:ind w:left="360" w:firstLine="0"/>
        <w:jc w:val="both"/>
        <w:rPr>
          <w:rFonts w:ascii="Times New Roman" w:hAnsi="Times New Roman"/>
          <w:sz w:val="24"/>
          <w:szCs w:val="24"/>
        </w:rPr>
      </w:pPr>
      <w:r w:rsidRPr="005174AB">
        <w:rPr>
          <w:rFonts w:ascii="Times New Roman" w:hAnsi="Times New Roman"/>
          <w:sz w:val="24"/>
          <w:szCs w:val="24"/>
        </w:rPr>
        <w:t>navrhuje postup rekonštrukcie lesa</w:t>
      </w:r>
      <w:r>
        <w:rPr>
          <w:rFonts w:ascii="Times New Roman" w:hAnsi="Times New Roman"/>
          <w:sz w:val="24"/>
          <w:szCs w:val="24"/>
        </w:rPr>
        <w:t>,</w:t>
      </w:r>
    </w:p>
    <w:p w14:paraId="1F876EF9" w14:textId="77777777" w:rsidR="002F61CA" w:rsidRPr="00FA2657" w:rsidRDefault="002F61CA" w:rsidP="00FA2657">
      <w:pPr>
        <w:numPr>
          <w:ilvl w:val="0"/>
          <w:numId w:val="4"/>
        </w:numPr>
        <w:ind w:left="360" w:firstLine="0"/>
        <w:jc w:val="both"/>
        <w:rPr>
          <w:rFonts w:ascii="Times New Roman" w:hAnsi="Times New Roman" w:cs="Courier New"/>
          <w:sz w:val="24"/>
          <w:szCs w:val="24"/>
        </w:rPr>
      </w:pPr>
      <w:r w:rsidRPr="005174AB">
        <w:rPr>
          <w:rFonts w:ascii="Times New Roman" w:hAnsi="Times New Roman"/>
          <w:sz w:val="24"/>
          <w:szCs w:val="24"/>
        </w:rPr>
        <w:t>navrhuje projekty ozdravných opatrení,</w:t>
      </w:r>
    </w:p>
    <w:p w14:paraId="29B909AB" w14:textId="77777777" w:rsidR="002F61CA" w:rsidRDefault="002F61CA" w:rsidP="00FA2657">
      <w:pPr>
        <w:numPr>
          <w:ilvl w:val="0"/>
          <w:numId w:val="4"/>
        </w:numPr>
        <w:ind w:left="360" w:firstLine="0"/>
        <w:jc w:val="both"/>
        <w:rPr>
          <w:rStyle w:val="FontStyle28"/>
          <w:rFonts w:ascii="Times New Roman" w:hAnsi="Times New Roman"/>
          <w:sz w:val="24"/>
          <w:szCs w:val="24"/>
        </w:rPr>
      </w:pPr>
      <w:r>
        <w:rPr>
          <w:rStyle w:val="FontStyle28"/>
          <w:rFonts w:ascii="Times New Roman" w:hAnsi="Times New Roman"/>
          <w:sz w:val="24"/>
          <w:szCs w:val="24"/>
        </w:rPr>
        <w:t xml:space="preserve">realizuje predaj drevnej hmoty, pripravuje podklady pre fakturáciu a tieto predkladá </w:t>
      </w:r>
    </w:p>
    <w:p w14:paraId="3AB4BC57" w14:textId="77777777" w:rsidR="002F61CA" w:rsidRPr="005174AB" w:rsidRDefault="002F61CA" w:rsidP="00FA2657">
      <w:pPr>
        <w:ind w:left="360"/>
        <w:jc w:val="both"/>
        <w:rPr>
          <w:rStyle w:val="FontStyle28"/>
          <w:rFonts w:ascii="Times New Roman" w:hAnsi="Times New Roman"/>
          <w:sz w:val="24"/>
          <w:szCs w:val="24"/>
        </w:rPr>
      </w:pPr>
      <w:r>
        <w:rPr>
          <w:rStyle w:val="FontStyle28"/>
          <w:rFonts w:ascii="Times New Roman" w:hAnsi="Times New Roman"/>
          <w:sz w:val="24"/>
          <w:szCs w:val="24"/>
        </w:rPr>
        <w:t xml:space="preserve">      pokladníkovi na fakturáciu,</w:t>
      </w:r>
    </w:p>
    <w:p w14:paraId="42AA1991" w14:textId="77777777" w:rsidR="002F61CA" w:rsidRPr="00062F73" w:rsidRDefault="002F61CA" w:rsidP="00FA2657">
      <w:pPr>
        <w:pStyle w:val="Style18"/>
        <w:widowControl/>
        <w:numPr>
          <w:ilvl w:val="0"/>
          <w:numId w:val="4"/>
        </w:numPr>
        <w:tabs>
          <w:tab w:val="left" w:pos="1008"/>
        </w:tabs>
        <w:spacing w:line="240" w:lineRule="auto"/>
        <w:jc w:val="both"/>
        <w:rPr>
          <w:rStyle w:val="FontStyle28"/>
          <w:rFonts w:ascii="Times New Roman" w:hAnsi="Times New Roman"/>
          <w:szCs w:val="20"/>
        </w:rPr>
      </w:pPr>
      <w:r w:rsidRPr="00062F73">
        <w:rPr>
          <w:rStyle w:val="FontStyle28"/>
          <w:rFonts w:ascii="Times New Roman" w:hAnsi="Times New Roman"/>
          <w:szCs w:val="20"/>
        </w:rPr>
        <w:t>spolupracuje s pokladníkom za účelom správneho zúčtovania výnosov a nákladov.</w:t>
      </w:r>
    </w:p>
    <w:p w14:paraId="12A39FDA" w14:textId="77777777" w:rsidR="002F61CA" w:rsidRPr="00DB60B3" w:rsidRDefault="002F61CA">
      <w:pPr>
        <w:tabs>
          <w:tab w:val="left" w:pos="360"/>
        </w:tabs>
        <w:jc w:val="both"/>
        <w:rPr>
          <w:rFonts w:ascii="Times New Roman" w:hAnsi="Times New Roman"/>
          <w:color w:val="FF0000"/>
          <w:sz w:val="24"/>
        </w:rPr>
      </w:pPr>
    </w:p>
    <w:p w14:paraId="2A382F4F" w14:textId="77777777" w:rsidR="002F61CA" w:rsidRDefault="002F61CA" w:rsidP="00B87BCA">
      <w:pPr>
        <w:tabs>
          <w:tab w:val="left" w:pos="1001"/>
        </w:tabs>
        <w:jc w:val="both"/>
        <w:rPr>
          <w:rFonts w:ascii="Times New Roman" w:hAnsi="Times New Roman"/>
          <w:color w:val="000000"/>
          <w:sz w:val="24"/>
        </w:rPr>
      </w:pPr>
    </w:p>
    <w:p w14:paraId="487BBD9E" w14:textId="77777777" w:rsidR="002F61CA" w:rsidRPr="00FC3D1F" w:rsidRDefault="002F61CA" w:rsidP="00B87BCA">
      <w:pPr>
        <w:tabs>
          <w:tab w:val="left" w:pos="1001"/>
        </w:tabs>
        <w:jc w:val="both"/>
        <w:rPr>
          <w:rFonts w:ascii="Times New Roman" w:hAnsi="Times New Roman"/>
          <w:color w:val="000000"/>
          <w:sz w:val="24"/>
        </w:rPr>
      </w:pPr>
      <w:r w:rsidRPr="00FC3D1F">
        <w:rPr>
          <w:rFonts w:ascii="Times New Roman" w:hAnsi="Times New Roman"/>
          <w:color w:val="000000"/>
          <w:sz w:val="24"/>
        </w:rPr>
        <w:t>3.3.11 Člen výboru má nasledovné práva a povinnosti:</w:t>
      </w:r>
    </w:p>
    <w:p w14:paraId="4E264105" w14:textId="77777777" w:rsidR="002F61CA" w:rsidRPr="00FC3D1F" w:rsidRDefault="002F61CA" w:rsidP="00B87BCA">
      <w:pPr>
        <w:tabs>
          <w:tab w:val="left" w:pos="1001"/>
        </w:tabs>
        <w:jc w:val="both"/>
        <w:rPr>
          <w:rFonts w:ascii="Times New Roman" w:hAnsi="Times New Roman"/>
          <w:color w:val="000000"/>
          <w:sz w:val="24"/>
        </w:rPr>
      </w:pPr>
      <w:r w:rsidRPr="00FC3D1F">
        <w:rPr>
          <w:rFonts w:ascii="Times New Roman" w:hAnsi="Times New Roman"/>
          <w:color w:val="000000"/>
          <w:sz w:val="24"/>
        </w:rPr>
        <w:t xml:space="preserve">       -   kontroluje a odsúhlasuje práce v sade  Hlbokom a v účelovom zariadení Urbár Hlboké,</w:t>
      </w:r>
    </w:p>
    <w:p w14:paraId="2C9948DD" w14:textId="77777777" w:rsidR="002F61CA" w:rsidRPr="00FC3D1F" w:rsidRDefault="002F61CA" w:rsidP="00B87BCA">
      <w:pPr>
        <w:tabs>
          <w:tab w:val="left" w:pos="1001"/>
        </w:tabs>
        <w:jc w:val="both"/>
        <w:rPr>
          <w:rFonts w:ascii="Times New Roman" w:hAnsi="Times New Roman"/>
          <w:color w:val="000000"/>
          <w:sz w:val="24"/>
        </w:rPr>
      </w:pPr>
      <w:r w:rsidRPr="00FC3D1F">
        <w:rPr>
          <w:rFonts w:ascii="Times New Roman" w:hAnsi="Times New Roman"/>
          <w:color w:val="000000"/>
          <w:sz w:val="24"/>
        </w:rPr>
        <w:t xml:space="preserve">       -   pre rokovanie výboru pripravuje podklady k  nákupom nehnuteľnosti v prospech </w:t>
      </w:r>
    </w:p>
    <w:p w14:paraId="0F8D1D48" w14:textId="77777777" w:rsidR="002F61CA" w:rsidRPr="00FC3D1F" w:rsidRDefault="002F61CA" w:rsidP="00B87BCA">
      <w:pPr>
        <w:tabs>
          <w:tab w:val="left" w:pos="1001"/>
        </w:tabs>
        <w:jc w:val="both"/>
        <w:rPr>
          <w:rFonts w:ascii="Times New Roman" w:hAnsi="Times New Roman"/>
          <w:color w:val="000000"/>
          <w:sz w:val="24"/>
        </w:rPr>
      </w:pPr>
      <w:r w:rsidRPr="00FC3D1F">
        <w:rPr>
          <w:rFonts w:ascii="Times New Roman" w:hAnsi="Times New Roman"/>
          <w:color w:val="000000"/>
          <w:sz w:val="24"/>
        </w:rPr>
        <w:t xml:space="preserve">           pozemkového spoločenstva ako aj k nájomným zmluvám novým a tiež k úpravám </w:t>
      </w:r>
    </w:p>
    <w:p w14:paraId="33A90236" w14:textId="77777777" w:rsidR="002F61CA" w:rsidRPr="00FC3D1F" w:rsidRDefault="002F61CA" w:rsidP="00B87BCA">
      <w:pPr>
        <w:tabs>
          <w:tab w:val="left" w:pos="1001"/>
        </w:tabs>
        <w:jc w:val="both"/>
        <w:rPr>
          <w:rFonts w:ascii="Times New Roman" w:hAnsi="Times New Roman"/>
          <w:color w:val="000000"/>
          <w:sz w:val="24"/>
        </w:rPr>
      </w:pPr>
      <w:r w:rsidRPr="00FC3D1F">
        <w:rPr>
          <w:rFonts w:ascii="Times New Roman" w:hAnsi="Times New Roman"/>
          <w:color w:val="000000"/>
          <w:sz w:val="24"/>
        </w:rPr>
        <w:t xml:space="preserve">           platných nájomných zmlúv,</w:t>
      </w:r>
    </w:p>
    <w:p w14:paraId="75C6AE27" w14:textId="77777777" w:rsidR="002F61CA" w:rsidRPr="00FC3D1F" w:rsidRDefault="002F61CA" w:rsidP="00B87BCA">
      <w:pPr>
        <w:tabs>
          <w:tab w:val="left" w:pos="1001"/>
        </w:tabs>
        <w:jc w:val="both"/>
        <w:rPr>
          <w:rFonts w:ascii="Times New Roman" w:hAnsi="Times New Roman"/>
          <w:color w:val="000000"/>
          <w:sz w:val="24"/>
        </w:rPr>
      </w:pPr>
      <w:r>
        <w:rPr>
          <w:rFonts w:ascii="Times New Roman" w:hAnsi="Times New Roman"/>
          <w:color w:val="FF6600"/>
          <w:sz w:val="24"/>
        </w:rPr>
        <w:t xml:space="preserve">    </w:t>
      </w:r>
      <w:r w:rsidRPr="00FC3D1F">
        <w:rPr>
          <w:rFonts w:ascii="Times New Roman" w:hAnsi="Times New Roman"/>
          <w:color w:val="000000"/>
          <w:sz w:val="24"/>
        </w:rPr>
        <w:t xml:space="preserve">   -   zúčastňuje sa na vymáhaní  pohľadávok. </w:t>
      </w:r>
    </w:p>
    <w:p w14:paraId="6213F485" w14:textId="77777777" w:rsidR="002F61CA" w:rsidRPr="00B87BCA" w:rsidRDefault="002F61CA" w:rsidP="00B87BCA">
      <w:pPr>
        <w:tabs>
          <w:tab w:val="left" w:pos="1001"/>
        </w:tabs>
        <w:jc w:val="both"/>
        <w:rPr>
          <w:rFonts w:ascii="Times New Roman" w:hAnsi="Times New Roman"/>
          <w:color w:val="FF6600"/>
          <w:sz w:val="24"/>
        </w:rPr>
      </w:pPr>
    </w:p>
    <w:p w14:paraId="329870F4" w14:textId="77777777" w:rsidR="002F61CA" w:rsidRPr="00DB60B3" w:rsidRDefault="002F61CA">
      <w:pPr>
        <w:rPr>
          <w:rFonts w:ascii="Times New Roman" w:hAnsi="Times New Roman"/>
          <w:color w:val="000000"/>
          <w:sz w:val="24"/>
        </w:rPr>
      </w:pPr>
      <w:r w:rsidRPr="00DB60B3">
        <w:rPr>
          <w:rFonts w:ascii="Times New Roman" w:hAnsi="Times New Roman"/>
          <w:color w:val="000000"/>
          <w:sz w:val="24"/>
        </w:rPr>
        <w:t xml:space="preserve">3.4. </w:t>
      </w:r>
      <w:r w:rsidRPr="00DB60B3">
        <w:rPr>
          <w:rFonts w:ascii="Times New Roman" w:hAnsi="Times New Roman"/>
          <w:b/>
          <w:color w:val="000000"/>
          <w:sz w:val="24"/>
        </w:rPr>
        <w:t>Dozorná rada</w:t>
      </w:r>
      <w:r w:rsidRPr="00DB60B3">
        <w:rPr>
          <w:rFonts w:ascii="Times New Roman" w:hAnsi="Times New Roman"/>
          <w:color w:val="000000"/>
          <w:sz w:val="24"/>
        </w:rPr>
        <w:t>.</w:t>
      </w:r>
    </w:p>
    <w:p w14:paraId="1D3203EE" w14:textId="77777777" w:rsidR="002F61CA" w:rsidRPr="00DB60B3" w:rsidRDefault="002F61CA">
      <w:pPr>
        <w:jc w:val="both"/>
        <w:rPr>
          <w:rFonts w:ascii="Times New Roman" w:hAnsi="Times New Roman"/>
          <w:color w:val="000000"/>
          <w:sz w:val="24"/>
        </w:rPr>
      </w:pPr>
    </w:p>
    <w:p w14:paraId="22CD7949" w14:textId="77777777" w:rsidR="002F61CA" w:rsidRDefault="002F61CA">
      <w:pPr>
        <w:jc w:val="both"/>
        <w:rPr>
          <w:rFonts w:ascii="Times New Roman" w:hAnsi="Times New Roman"/>
          <w:color w:val="000000"/>
          <w:sz w:val="24"/>
        </w:rPr>
      </w:pPr>
      <w:r w:rsidRPr="00DB60B3">
        <w:rPr>
          <w:rFonts w:ascii="Times New Roman" w:hAnsi="Times New Roman"/>
          <w:color w:val="000000"/>
          <w:sz w:val="24"/>
        </w:rPr>
        <w:t>3.4.1. Dozorná rada kontroluje činnosť spoločenstva a prerokúva sťažnosti jeho členov. Dozorná rada zodpovedá za výkon svojej činnosti zhromaždeniu.</w:t>
      </w:r>
      <w:r w:rsidRPr="00DB60B3">
        <w:rPr>
          <w:rFonts w:ascii="Times New Roman" w:hAnsi="Times New Roman"/>
          <w:color w:val="000000"/>
          <w:sz w:val="24"/>
        </w:rPr>
        <w:br/>
      </w:r>
      <w:r w:rsidRPr="00DB60B3">
        <w:rPr>
          <w:rFonts w:ascii="Times New Roman" w:hAnsi="Times New Roman"/>
          <w:color w:val="000000"/>
          <w:sz w:val="24"/>
        </w:rPr>
        <w:br/>
        <w:t>3.4.2. Dozorná rada má 3</w:t>
      </w:r>
      <w:r w:rsidRPr="00DB60B3">
        <w:rPr>
          <w:rFonts w:ascii="Times New Roman" w:hAnsi="Times New Roman"/>
          <w:color w:val="FF0000"/>
          <w:sz w:val="24"/>
        </w:rPr>
        <w:t xml:space="preserve"> </w:t>
      </w:r>
      <w:r w:rsidRPr="00DB60B3">
        <w:rPr>
          <w:rFonts w:ascii="Times New Roman" w:hAnsi="Times New Roman"/>
          <w:color w:val="000000"/>
          <w:sz w:val="24"/>
        </w:rPr>
        <w:t>(troch) členov a jedného náhradníka. Počet členov dozornej rady, ktorí nie sú členmi spoločenstva, musí byť menší ako počet členov dozornej rady, ktorí sú členmi spoločenstva. Členstvo v dozornej rade je nezlučiteľné s členstvom vo výbore.</w:t>
      </w:r>
      <w:r w:rsidRPr="00DB60B3">
        <w:rPr>
          <w:rFonts w:ascii="Times New Roman" w:hAnsi="Times New Roman"/>
          <w:color w:val="000000"/>
          <w:sz w:val="24"/>
        </w:rPr>
        <w:br/>
      </w:r>
      <w:r w:rsidRPr="00DB60B3">
        <w:rPr>
          <w:rFonts w:ascii="Times New Roman" w:hAnsi="Times New Roman"/>
          <w:color w:val="000000"/>
          <w:sz w:val="24"/>
        </w:rPr>
        <w:br/>
        <w:t>3.4.3. Na čele dozornej rady stojí predseda dozornej rady. Predsedu dozornej rady volí dozorná rada z členov dozornej rady.</w:t>
      </w:r>
      <w:r w:rsidRPr="00DB60B3">
        <w:rPr>
          <w:rFonts w:ascii="Times New Roman" w:hAnsi="Times New Roman"/>
          <w:color w:val="000000"/>
          <w:sz w:val="24"/>
        </w:rPr>
        <w:br/>
      </w:r>
      <w:r w:rsidRPr="00DB60B3">
        <w:rPr>
          <w:rFonts w:ascii="Times New Roman" w:hAnsi="Times New Roman"/>
          <w:color w:val="000000"/>
          <w:sz w:val="24"/>
        </w:rPr>
        <w:br/>
        <w:t>3.4.4. Členovi dozornej rady možno priznať za výkon jeho funkcie odmenu. Výšku odmeny určí zhromaždenie.</w:t>
      </w:r>
    </w:p>
    <w:p w14:paraId="3FB2A55C" w14:textId="77777777" w:rsidR="002F61CA" w:rsidRDefault="002F61CA">
      <w:pPr>
        <w:jc w:val="both"/>
        <w:rPr>
          <w:rFonts w:ascii="Times New Roman" w:hAnsi="Times New Roman"/>
          <w:color w:val="000000"/>
          <w:sz w:val="24"/>
        </w:rPr>
      </w:pPr>
      <w:r>
        <w:rPr>
          <w:rFonts w:ascii="Times New Roman" w:hAnsi="Times New Roman"/>
          <w:color w:val="000000"/>
          <w:sz w:val="24"/>
        </w:rPr>
        <w:br/>
      </w:r>
      <w:r w:rsidRPr="00DB60B3">
        <w:rPr>
          <w:rFonts w:ascii="Times New Roman" w:hAnsi="Times New Roman"/>
          <w:color w:val="000000"/>
          <w:sz w:val="24"/>
        </w:rPr>
        <w:t>3.4.5. Dozorná rada má právo zvolať zhromaždenie, ak dochádza alebo už došlo k bezdôvodnému zníženiu majetku spoločenstva alebo ak je podozrenie, že došlo k porušeniu zákona alebo iných všeobecne záväzných právnych predpisov, alebo k porušeniu tejto</w:t>
      </w:r>
      <w:r w:rsidRPr="00DB60B3">
        <w:rPr>
          <w:rFonts w:ascii="Times New Roman" w:hAnsi="Times New Roman"/>
          <w:color w:val="FF0000"/>
          <w:sz w:val="24"/>
        </w:rPr>
        <w:t xml:space="preserve"> </w:t>
      </w:r>
      <w:r w:rsidRPr="00DB60B3">
        <w:rPr>
          <w:rFonts w:ascii="Times New Roman" w:hAnsi="Times New Roman"/>
          <w:color w:val="000000"/>
          <w:sz w:val="24"/>
        </w:rPr>
        <w:t>zmluvy</w:t>
      </w:r>
      <w:r>
        <w:rPr>
          <w:rFonts w:ascii="Times New Roman" w:hAnsi="Times New Roman"/>
          <w:color w:val="000000"/>
          <w:sz w:val="24"/>
        </w:rPr>
        <w:t>.</w:t>
      </w:r>
      <w:r w:rsidRPr="00DB60B3">
        <w:rPr>
          <w:rFonts w:ascii="Times New Roman" w:hAnsi="Times New Roman"/>
          <w:color w:val="000000"/>
          <w:sz w:val="24"/>
        </w:rPr>
        <w:t xml:space="preserve"> </w:t>
      </w:r>
      <w:r>
        <w:rPr>
          <w:rFonts w:ascii="Times New Roman" w:hAnsi="Times New Roman"/>
          <w:color w:val="000000"/>
          <w:sz w:val="24"/>
        </w:rPr>
        <w:t>D</w:t>
      </w:r>
      <w:r w:rsidRPr="00DB60B3">
        <w:rPr>
          <w:rFonts w:ascii="Times New Roman" w:hAnsi="Times New Roman"/>
          <w:color w:val="000000"/>
          <w:sz w:val="24"/>
        </w:rPr>
        <w:t xml:space="preserve">ozorná rada má v takom prípade povinnosti výboru podľa tejto zmluvy. Dozorná </w:t>
      </w:r>
    </w:p>
    <w:p w14:paraId="437E8AF8" w14:textId="77777777" w:rsidR="002F61CA" w:rsidRDefault="002F61CA" w:rsidP="00D55134">
      <w:pPr>
        <w:jc w:val="center"/>
        <w:rPr>
          <w:rFonts w:ascii="Times New Roman" w:hAnsi="Times New Roman"/>
          <w:color w:val="000000"/>
          <w:sz w:val="24"/>
        </w:rPr>
      </w:pPr>
      <w:r>
        <w:rPr>
          <w:rFonts w:ascii="Times New Roman" w:hAnsi="Times New Roman"/>
          <w:color w:val="000000"/>
          <w:sz w:val="24"/>
        </w:rPr>
        <w:lastRenderedPageBreak/>
        <w:t>- 8 -</w:t>
      </w:r>
    </w:p>
    <w:p w14:paraId="68A6300C" w14:textId="77777777" w:rsidR="002F61CA" w:rsidRDefault="002F61CA">
      <w:pPr>
        <w:jc w:val="both"/>
        <w:rPr>
          <w:rFonts w:ascii="Times New Roman" w:hAnsi="Times New Roman"/>
          <w:color w:val="000000"/>
          <w:sz w:val="24"/>
        </w:rPr>
      </w:pPr>
    </w:p>
    <w:p w14:paraId="4A8E2209" w14:textId="77777777" w:rsidR="002F61CA" w:rsidRDefault="002F61CA">
      <w:pPr>
        <w:jc w:val="both"/>
        <w:rPr>
          <w:rFonts w:ascii="Times New Roman" w:hAnsi="Times New Roman"/>
          <w:color w:val="000000"/>
          <w:sz w:val="24"/>
        </w:rPr>
      </w:pPr>
    </w:p>
    <w:p w14:paraId="49BC9FC4" w14:textId="77777777" w:rsidR="002F61CA" w:rsidRPr="00DB60B3" w:rsidRDefault="002F61CA">
      <w:pPr>
        <w:jc w:val="both"/>
        <w:rPr>
          <w:rFonts w:ascii="Times New Roman" w:hAnsi="Times New Roman"/>
          <w:color w:val="000000"/>
          <w:sz w:val="24"/>
        </w:rPr>
      </w:pPr>
      <w:r w:rsidRPr="00DB60B3">
        <w:rPr>
          <w:rFonts w:ascii="Times New Roman" w:hAnsi="Times New Roman"/>
          <w:color w:val="000000"/>
          <w:sz w:val="24"/>
        </w:rPr>
        <w:t>rada zvolá zasadnutie zhromaždenia, ak ju o to požiada splnomocnený zástupca členov spoločenstva podľa bodu 3.2.2.</w:t>
      </w:r>
    </w:p>
    <w:p w14:paraId="6449FCA4" w14:textId="77777777" w:rsidR="002F61CA" w:rsidRPr="00DB60B3" w:rsidRDefault="002F61CA">
      <w:pPr>
        <w:jc w:val="both"/>
        <w:rPr>
          <w:rFonts w:ascii="Times New Roman" w:hAnsi="Times New Roman"/>
          <w:color w:val="000000"/>
          <w:sz w:val="24"/>
        </w:rPr>
      </w:pPr>
    </w:p>
    <w:p w14:paraId="056E02A3" w14:textId="77777777" w:rsidR="002F61CA" w:rsidRPr="00DB60B3" w:rsidRDefault="002F61CA">
      <w:pPr>
        <w:jc w:val="both"/>
        <w:rPr>
          <w:rFonts w:ascii="Times New Roman" w:hAnsi="Times New Roman"/>
          <w:color w:val="000000"/>
          <w:sz w:val="24"/>
        </w:rPr>
      </w:pPr>
      <w:r w:rsidRPr="00DB60B3">
        <w:rPr>
          <w:rFonts w:ascii="Times New Roman" w:hAnsi="Times New Roman"/>
          <w:color w:val="000000"/>
          <w:sz w:val="24"/>
        </w:rPr>
        <w:t>3.4.6.  Dozorná rada, ktorej uplynulo funkčné obdobie a nie je zvolená nová dozorná rada a dozorná rada, ktorá nemá 3 členov a na uvoľnené miesto nenastúpil náhradník, až do zvolenia novej dozornej rady alebo člena dozornej rady môže vykonávať len oprávnenia podľa bodu 3.4.5.</w:t>
      </w:r>
    </w:p>
    <w:p w14:paraId="6867DFA2" w14:textId="77777777" w:rsidR="002F61CA" w:rsidRPr="00DB60B3" w:rsidRDefault="002F61CA">
      <w:pPr>
        <w:rPr>
          <w:rFonts w:ascii="Times New Roman" w:hAnsi="Times New Roman"/>
          <w:color w:val="000000"/>
          <w:sz w:val="24"/>
        </w:rPr>
      </w:pPr>
    </w:p>
    <w:p w14:paraId="73FB416F" w14:textId="77777777" w:rsidR="002F61CA" w:rsidRPr="00DB60B3" w:rsidRDefault="002F61CA">
      <w:pPr>
        <w:jc w:val="center"/>
        <w:rPr>
          <w:rFonts w:ascii="Times New Roman" w:hAnsi="Times New Roman"/>
          <w:color w:val="000000"/>
          <w:sz w:val="24"/>
        </w:rPr>
      </w:pPr>
      <w:r w:rsidRPr="00DB60B3">
        <w:rPr>
          <w:rFonts w:ascii="Times New Roman" w:hAnsi="Times New Roman"/>
          <w:b/>
          <w:color w:val="000000"/>
          <w:sz w:val="24"/>
        </w:rPr>
        <w:t>Článok 4</w:t>
      </w:r>
    </w:p>
    <w:p w14:paraId="090A3BA2" w14:textId="77777777" w:rsidR="002F61CA" w:rsidRPr="00DB60B3" w:rsidRDefault="002F61CA">
      <w:pPr>
        <w:jc w:val="center"/>
        <w:rPr>
          <w:rFonts w:ascii="Times New Roman" w:hAnsi="Times New Roman"/>
          <w:color w:val="000000"/>
          <w:sz w:val="24"/>
        </w:rPr>
      </w:pPr>
      <w:r w:rsidRPr="00DB60B3">
        <w:rPr>
          <w:rFonts w:ascii="Times New Roman" w:hAnsi="Times New Roman"/>
          <w:b/>
          <w:color w:val="000000"/>
          <w:sz w:val="24"/>
        </w:rPr>
        <w:t>Členstvo v spoločenstve, práva a povinnosti členov spoločenstva.</w:t>
      </w:r>
    </w:p>
    <w:p w14:paraId="689E7683" w14:textId="77777777" w:rsidR="002F61CA" w:rsidRPr="00DB60B3" w:rsidRDefault="002F61CA">
      <w:pPr>
        <w:rPr>
          <w:rFonts w:ascii="Times New Roman" w:hAnsi="Times New Roman"/>
          <w:color w:val="000000"/>
          <w:sz w:val="24"/>
        </w:rPr>
      </w:pPr>
    </w:p>
    <w:p w14:paraId="2235766E" w14:textId="77777777" w:rsidR="002F61CA" w:rsidRPr="00DB60B3" w:rsidRDefault="002F61CA">
      <w:pPr>
        <w:jc w:val="both"/>
        <w:rPr>
          <w:rFonts w:ascii="Times New Roman" w:hAnsi="Times New Roman"/>
          <w:color w:val="000000"/>
          <w:sz w:val="24"/>
        </w:rPr>
      </w:pPr>
      <w:r w:rsidRPr="00DB60B3">
        <w:rPr>
          <w:rFonts w:ascii="Times New Roman" w:hAnsi="Times New Roman"/>
          <w:color w:val="000000"/>
          <w:sz w:val="24"/>
        </w:rPr>
        <w:t>4.1. Členmi spoločenstva podľa tejto zmluvy sú všetci vlastníci podielov spoločnej nehnuteľnosti, uvedení v zozname členov, ktorý tvorí prílohu č. 2 tejto zmluvy. Pri rozhodovaní zhromaždenia fond vykonáva práva člena spoločenstva, ktorého podiel spoločnej nehnuteľnosti spravuje alebo s ktorým nakladá, len ak zhromaždenie rozhoduje v prípadoch uvedených v bode 3.2.3. písm. a), b), d), e), i) a j)tejto zmluvy.</w:t>
      </w:r>
      <w:r w:rsidRPr="00DB60B3">
        <w:rPr>
          <w:rFonts w:ascii="Times New Roman" w:hAnsi="Times New Roman"/>
          <w:color w:val="000000"/>
          <w:sz w:val="24"/>
        </w:rPr>
        <w:br/>
      </w:r>
      <w:r w:rsidRPr="00DB60B3">
        <w:rPr>
          <w:rFonts w:ascii="Times New Roman" w:hAnsi="Times New Roman"/>
          <w:color w:val="000000"/>
          <w:sz w:val="24"/>
        </w:rPr>
        <w:br/>
        <w:t>4.2. Členstvo v spoločenstve vzniká a zaniká prevodom alebo prechodom vlastníckeho práva k podielu spoločnej nehnuteľnosti.</w:t>
      </w:r>
      <w:r w:rsidRPr="00DB60B3">
        <w:rPr>
          <w:rFonts w:ascii="Times New Roman" w:hAnsi="Times New Roman"/>
          <w:color w:val="000000"/>
          <w:sz w:val="24"/>
        </w:rPr>
        <w:br/>
      </w:r>
      <w:r w:rsidRPr="00DB60B3">
        <w:rPr>
          <w:rFonts w:ascii="Times New Roman" w:hAnsi="Times New Roman"/>
          <w:color w:val="000000"/>
          <w:sz w:val="24"/>
        </w:rPr>
        <w:br/>
        <w:t>4.3. Nadobúdateľ vlastníckeho práva k podielu spoločnej nehnuteľnosti vstupuje do práv a povinností člena spoločenstva v rozsahu nadobúdaného podielu a dňom vstupu do práv povinností člena spoločenstva v rozsahu nadobúdaného podielu pristupuje aj k tejto</w:t>
      </w:r>
      <w:r w:rsidRPr="00DB60B3">
        <w:rPr>
          <w:rFonts w:ascii="Times New Roman" w:hAnsi="Times New Roman"/>
          <w:color w:val="FF0000"/>
          <w:sz w:val="24"/>
        </w:rPr>
        <w:t xml:space="preserve"> </w:t>
      </w:r>
      <w:r w:rsidRPr="00DB60B3">
        <w:rPr>
          <w:rFonts w:ascii="Times New Roman" w:hAnsi="Times New Roman"/>
          <w:color w:val="000000"/>
          <w:sz w:val="24"/>
        </w:rPr>
        <w:t>zmluve . </w:t>
      </w:r>
    </w:p>
    <w:p w14:paraId="780D1095" w14:textId="77777777" w:rsidR="002F61CA" w:rsidRPr="00DB60B3" w:rsidRDefault="002F61CA">
      <w:pPr>
        <w:jc w:val="both"/>
        <w:rPr>
          <w:rFonts w:ascii="Times New Roman" w:hAnsi="Times New Roman"/>
          <w:color w:val="000000"/>
          <w:sz w:val="24"/>
        </w:rPr>
      </w:pPr>
    </w:p>
    <w:p w14:paraId="28420DEE" w14:textId="77777777" w:rsidR="002F61CA" w:rsidRPr="00DB60B3" w:rsidRDefault="002F61CA">
      <w:pPr>
        <w:jc w:val="both"/>
        <w:rPr>
          <w:rFonts w:ascii="Times New Roman" w:hAnsi="Times New Roman"/>
          <w:color w:val="000000"/>
          <w:sz w:val="24"/>
        </w:rPr>
      </w:pPr>
      <w:r w:rsidRPr="00DB60B3">
        <w:rPr>
          <w:rFonts w:ascii="Times New Roman" w:hAnsi="Times New Roman"/>
          <w:color w:val="000000"/>
          <w:sz w:val="24"/>
        </w:rPr>
        <w:t>4.4. Na prevod podielu na spoločnej nehnuteľnosti medzi spoluvlastníkmi sa nevzťahuje všeobecné ustanovenie o predkupnom práve, ak nejde o prevod podľa § 11 ods. 2 zákona.</w:t>
      </w:r>
    </w:p>
    <w:p w14:paraId="091D2939" w14:textId="77777777" w:rsidR="002F61CA" w:rsidRPr="00DB60B3" w:rsidRDefault="002F61CA">
      <w:pPr>
        <w:jc w:val="both"/>
        <w:rPr>
          <w:rFonts w:ascii="Times New Roman" w:hAnsi="Times New Roman"/>
          <w:color w:val="000000"/>
          <w:sz w:val="24"/>
        </w:rPr>
      </w:pPr>
      <w:r w:rsidRPr="00DB60B3">
        <w:rPr>
          <w:rFonts w:ascii="Times New Roman" w:hAnsi="Times New Roman"/>
          <w:color w:val="000000"/>
          <w:sz w:val="24"/>
        </w:rPr>
        <w:t>Ak vlastník podielu na spoločnej nehnuteľnosti prevádza spoluvlastnícky podiel na tretiu osobu, je povinný ho ponúknuť ostatným vlastníkom podielov na spoločnej nehnuteľnosti. Podiel možno ponúknuť prostredníctvom výboru. Ak o podiel neprejavia záujem ostatní vlastníci podielov alebo v ich mene spoločenstvo, možno ho previesť tretej osobe.</w:t>
      </w:r>
    </w:p>
    <w:p w14:paraId="3EC3274E" w14:textId="77777777" w:rsidR="002F61CA" w:rsidRPr="00DB60B3" w:rsidRDefault="002F61CA">
      <w:pPr>
        <w:jc w:val="both"/>
        <w:rPr>
          <w:rFonts w:ascii="Times New Roman" w:hAnsi="Times New Roman"/>
          <w:color w:val="000000"/>
          <w:sz w:val="24"/>
        </w:rPr>
      </w:pPr>
      <w:r w:rsidRPr="00DB60B3">
        <w:rPr>
          <w:rFonts w:ascii="Times New Roman" w:hAnsi="Times New Roman"/>
          <w:color w:val="000000"/>
          <w:sz w:val="24"/>
        </w:rPr>
        <w:t>Prevod alebo prechod vlastníckeho práca k podielu na spoločnej nehnuteľnosti len na niektorých pozemkoch patriacich do spoločnej nehnuteľnosti je zakázaný.</w:t>
      </w:r>
    </w:p>
    <w:p w14:paraId="5FC7ACA2" w14:textId="77777777" w:rsidR="002F61CA" w:rsidRPr="00DB60B3" w:rsidRDefault="002F61CA">
      <w:pPr>
        <w:jc w:val="both"/>
        <w:rPr>
          <w:rFonts w:ascii="Times New Roman" w:hAnsi="Times New Roman"/>
          <w:color w:val="000000"/>
          <w:sz w:val="24"/>
        </w:rPr>
      </w:pPr>
    </w:p>
    <w:p w14:paraId="0A369FC4" w14:textId="77777777" w:rsidR="002F61CA" w:rsidRPr="00DB60B3" w:rsidRDefault="002F61CA">
      <w:pPr>
        <w:jc w:val="both"/>
        <w:rPr>
          <w:rFonts w:ascii="Times New Roman" w:hAnsi="Times New Roman"/>
          <w:color w:val="000000"/>
          <w:sz w:val="24"/>
        </w:rPr>
      </w:pPr>
      <w:r w:rsidRPr="00DB60B3">
        <w:rPr>
          <w:rFonts w:ascii="Times New Roman" w:hAnsi="Times New Roman"/>
          <w:color w:val="000000"/>
          <w:sz w:val="24"/>
        </w:rPr>
        <w:t>4.5. Výbor v mene spoluvlastníkov spoločnej nehnuteľnosti môže uzatvoriť zmluvu o prevode vlastníctva podielu na spoločnej nehnuteľnosti, nadobúdateľom podielu sa stávajú všetci vlastníci spoločnej nehnuteľnosti pomerne podľa veľkosti podielov a cenu platí spoločenstvo. Podiel spoločenstva nesmie presiahnuť 49%.</w:t>
      </w:r>
    </w:p>
    <w:p w14:paraId="6C9BDEAB" w14:textId="77777777" w:rsidR="002F61CA" w:rsidRPr="00DB60B3" w:rsidRDefault="002F61CA">
      <w:pPr>
        <w:jc w:val="both"/>
        <w:rPr>
          <w:rFonts w:ascii="Times New Roman" w:hAnsi="Times New Roman"/>
          <w:color w:val="000000"/>
          <w:sz w:val="24"/>
        </w:rPr>
      </w:pPr>
    </w:p>
    <w:p w14:paraId="32BA365D" w14:textId="77777777" w:rsidR="002F61CA" w:rsidRPr="00DB60B3" w:rsidRDefault="002F61CA">
      <w:pPr>
        <w:jc w:val="both"/>
        <w:rPr>
          <w:rFonts w:ascii="Times New Roman" w:hAnsi="Times New Roman"/>
          <w:color w:val="000000"/>
          <w:sz w:val="24"/>
        </w:rPr>
      </w:pPr>
      <w:r w:rsidRPr="00DB60B3">
        <w:rPr>
          <w:rFonts w:ascii="Times New Roman" w:hAnsi="Times New Roman"/>
          <w:color w:val="000000"/>
          <w:sz w:val="24"/>
        </w:rPr>
        <w:t>4.6. Zmluvu o prevode vlastníckeho práva k oddelenej časti spoločnej nehnuteľnosti možno za rovnakých podmienok uzavrieť so všetkými vlastníkmi spoločnej nehnuteľnosti aj jednotlivo na viacerých listinách. Výnos z takéhoto prevodu je príjmom vlastníkov spoločnej nehnuteľnosti, ktorí pristúpili k zmluve o prevode vlas</w:t>
      </w:r>
      <w:r>
        <w:rPr>
          <w:rFonts w:ascii="Times New Roman" w:hAnsi="Times New Roman"/>
          <w:color w:val="000000"/>
          <w:sz w:val="24"/>
        </w:rPr>
        <w:t xml:space="preserve">tníckeho práva k oddelenej časti </w:t>
      </w:r>
      <w:r w:rsidRPr="00DB60B3">
        <w:rPr>
          <w:rFonts w:ascii="Times New Roman" w:hAnsi="Times New Roman"/>
          <w:color w:val="000000"/>
          <w:sz w:val="24"/>
        </w:rPr>
        <w:t>spoločnej nehnuteľnosti. Na zriadenie vecného bremena zmluvou a na obmedzenie vlastníckeho práva vyvlastnením sa vzťahuje postup podľa tohto bodu.</w:t>
      </w:r>
    </w:p>
    <w:p w14:paraId="2CC46B86" w14:textId="77777777" w:rsidR="002F61CA" w:rsidRPr="00DB60B3" w:rsidRDefault="002F61CA">
      <w:pPr>
        <w:jc w:val="both"/>
        <w:rPr>
          <w:rFonts w:ascii="Times New Roman" w:hAnsi="Times New Roman"/>
          <w:color w:val="000000"/>
          <w:sz w:val="24"/>
        </w:rPr>
      </w:pPr>
    </w:p>
    <w:p w14:paraId="065DB013" w14:textId="77777777" w:rsidR="002F61CA" w:rsidRDefault="002F61CA">
      <w:pPr>
        <w:jc w:val="both"/>
        <w:rPr>
          <w:rFonts w:ascii="Times New Roman" w:hAnsi="Times New Roman"/>
          <w:color w:val="000000"/>
          <w:sz w:val="24"/>
        </w:rPr>
      </w:pPr>
      <w:r w:rsidRPr="00DB60B3">
        <w:rPr>
          <w:rFonts w:ascii="Times New Roman" w:hAnsi="Times New Roman"/>
          <w:color w:val="000000"/>
          <w:sz w:val="24"/>
        </w:rPr>
        <w:t>4.7. Vlastníci spoločnej nehnuteľnosti môžu spoločnú nehnuteľnosť alebo jej časť prenajať.</w:t>
      </w:r>
    </w:p>
    <w:p w14:paraId="53388BD0" w14:textId="77777777" w:rsidR="002F61CA" w:rsidRDefault="002F61CA">
      <w:pPr>
        <w:jc w:val="both"/>
        <w:rPr>
          <w:rFonts w:ascii="Times New Roman" w:hAnsi="Times New Roman"/>
          <w:color w:val="000000"/>
          <w:sz w:val="24"/>
        </w:rPr>
      </w:pPr>
    </w:p>
    <w:p w14:paraId="3B588C45" w14:textId="77777777" w:rsidR="002F61CA" w:rsidRDefault="002F61CA" w:rsidP="00D55134">
      <w:pPr>
        <w:jc w:val="center"/>
        <w:rPr>
          <w:rFonts w:ascii="Times New Roman" w:hAnsi="Times New Roman"/>
          <w:color w:val="000000"/>
          <w:sz w:val="24"/>
        </w:rPr>
      </w:pPr>
      <w:r>
        <w:rPr>
          <w:rFonts w:ascii="Times New Roman" w:hAnsi="Times New Roman"/>
          <w:color w:val="000000"/>
          <w:sz w:val="24"/>
        </w:rPr>
        <w:lastRenderedPageBreak/>
        <w:t>- 9 -</w:t>
      </w:r>
    </w:p>
    <w:p w14:paraId="4F0A0783" w14:textId="77777777" w:rsidR="002F61CA" w:rsidRPr="00DB60B3" w:rsidRDefault="002F61CA">
      <w:pPr>
        <w:jc w:val="both"/>
        <w:rPr>
          <w:rFonts w:ascii="Times New Roman" w:hAnsi="Times New Roman"/>
          <w:color w:val="000000"/>
          <w:sz w:val="24"/>
        </w:rPr>
      </w:pPr>
    </w:p>
    <w:p w14:paraId="4ECEFB44" w14:textId="77777777" w:rsidR="002F61CA" w:rsidRPr="00DB60B3" w:rsidRDefault="002F61CA">
      <w:pPr>
        <w:jc w:val="both"/>
        <w:rPr>
          <w:rFonts w:ascii="Times New Roman" w:hAnsi="Times New Roman"/>
          <w:color w:val="000000"/>
          <w:sz w:val="24"/>
        </w:rPr>
      </w:pPr>
    </w:p>
    <w:p w14:paraId="758A2EE6" w14:textId="77777777" w:rsidR="002F61CA" w:rsidRPr="00DB60B3" w:rsidRDefault="002F61CA">
      <w:pPr>
        <w:rPr>
          <w:rFonts w:ascii="Times New Roman" w:hAnsi="Times New Roman"/>
          <w:color w:val="000000"/>
          <w:sz w:val="24"/>
        </w:rPr>
      </w:pPr>
      <w:r w:rsidRPr="00DB60B3">
        <w:rPr>
          <w:rFonts w:ascii="Times New Roman" w:hAnsi="Times New Roman"/>
          <w:color w:val="000000"/>
          <w:sz w:val="24"/>
        </w:rPr>
        <w:t>4.</w:t>
      </w:r>
      <w:r>
        <w:rPr>
          <w:rFonts w:ascii="Times New Roman" w:hAnsi="Times New Roman"/>
          <w:color w:val="000000"/>
          <w:sz w:val="24"/>
        </w:rPr>
        <w:t>8</w:t>
      </w:r>
      <w:r w:rsidRPr="00DB60B3">
        <w:rPr>
          <w:rFonts w:ascii="Times New Roman" w:hAnsi="Times New Roman"/>
          <w:color w:val="000000"/>
          <w:sz w:val="24"/>
        </w:rPr>
        <w:t>. Spoločenstvo vedie zoznam členov podľa údajov katastra nehnuteľností. Do zoznamu sa zapisuje meno, priezvisko, trvalý pobyt a dátum narodenia fyzickej osoby, názov, sídlo a IČO právnickej osoby, pomer účasti člena na výkone práv a povinností, dátum vzniku členstva, právny predchodca člena a dátum zápisu do zoznamu členov.</w:t>
      </w:r>
    </w:p>
    <w:p w14:paraId="51362D88" w14:textId="77777777" w:rsidR="002F61CA" w:rsidRPr="00DB60B3" w:rsidRDefault="002F61CA">
      <w:pPr>
        <w:rPr>
          <w:rFonts w:ascii="Times New Roman" w:hAnsi="Times New Roman"/>
          <w:color w:val="000000"/>
          <w:sz w:val="24"/>
        </w:rPr>
      </w:pPr>
      <w:r w:rsidRPr="00DB60B3">
        <w:rPr>
          <w:rFonts w:ascii="Times New Roman" w:hAnsi="Times New Roman"/>
          <w:color w:val="000000"/>
          <w:sz w:val="24"/>
        </w:rPr>
        <w:t>Spoločenstvo vedie zoznam nehnuteľností. Do zoznamu sa zapisuje katastrálne územie, čísla LV alebo iných listín, na ktorých je zapísaná spoločná, alebo spoločne obhospodarovaná nehnuteľnosť, parcelné čísla, druh a výmera pozemkov.</w:t>
      </w:r>
    </w:p>
    <w:p w14:paraId="267D9D8A" w14:textId="77777777" w:rsidR="002F61CA" w:rsidRPr="00DB60B3" w:rsidRDefault="002F61CA">
      <w:pPr>
        <w:rPr>
          <w:rFonts w:ascii="Times New Roman" w:hAnsi="Times New Roman"/>
          <w:color w:val="000000"/>
          <w:sz w:val="24"/>
        </w:rPr>
      </w:pPr>
      <w:r w:rsidRPr="00DB60B3">
        <w:rPr>
          <w:rFonts w:ascii="Times New Roman" w:hAnsi="Times New Roman"/>
          <w:color w:val="000000"/>
          <w:sz w:val="24"/>
        </w:rPr>
        <w:t>Do zoznamov sa zapisujú aj zmeny evidovaných skutočností vrátane zmien v členstve  a údajov spoločnej alebo spoločne obhospodarovanej nehnuteľnosti. Členovia spoločenstva sú povinní všetky zmeny evidovaných skutočností nahlásiť spoločenstvu do 2 mesiacov odo dňa ich vzniku. Spoločenstvo tieto zmeny je povinné zapísať do zoznamov do 5 dní odo dňa ich nahlásenia.</w:t>
      </w:r>
    </w:p>
    <w:p w14:paraId="3C117686" w14:textId="77777777" w:rsidR="002F61CA" w:rsidRPr="00DB60B3" w:rsidRDefault="002F61CA">
      <w:pPr>
        <w:rPr>
          <w:rFonts w:ascii="Times New Roman" w:hAnsi="Times New Roman"/>
          <w:color w:val="000000"/>
          <w:sz w:val="24"/>
        </w:rPr>
      </w:pPr>
      <w:r w:rsidRPr="00DB60B3">
        <w:rPr>
          <w:rFonts w:ascii="Times New Roman" w:hAnsi="Times New Roman"/>
          <w:color w:val="000000"/>
          <w:sz w:val="24"/>
        </w:rPr>
        <w:t>Člen spoločenstva má právo nahliadnuť do zoznamu členov a do zoznamu nehnuteľností, žiadať o výpisy z nich a robiť si z nich výpisy. Výbor je povinný umožniť každému, kto osvedčí právny záujem, nahliadnuť do zoznamov a vydať členovi spoločenstva, ktorý o to požiada, potvrdenie o členstve a výpis zo zoznamu členov a nehnuteľností. Spoločenstvo môže od člena spoločenstva požadovať úhradu skutočných nákladov nevyhnutných na vyhotovenie kópií dokladov týkajúcich sa hospodárenia spoločenstva.</w:t>
      </w:r>
      <w:r w:rsidRPr="00DB60B3">
        <w:rPr>
          <w:rFonts w:ascii="Times New Roman" w:hAnsi="Times New Roman"/>
          <w:color w:val="000000"/>
          <w:sz w:val="24"/>
        </w:rPr>
        <w:br/>
      </w:r>
      <w:r w:rsidRPr="00DB60B3">
        <w:rPr>
          <w:rFonts w:ascii="Times New Roman" w:hAnsi="Times New Roman"/>
          <w:color w:val="000000"/>
          <w:sz w:val="24"/>
        </w:rPr>
        <w:br/>
        <w:t>4.</w:t>
      </w:r>
      <w:r>
        <w:rPr>
          <w:rFonts w:ascii="Times New Roman" w:hAnsi="Times New Roman"/>
          <w:color w:val="000000"/>
          <w:sz w:val="24"/>
        </w:rPr>
        <w:t>9</w:t>
      </w:r>
      <w:r w:rsidRPr="00DB60B3">
        <w:rPr>
          <w:rFonts w:ascii="Times New Roman" w:hAnsi="Times New Roman"/>
          <w:color w:val="000000"/>
          <w:sz w:val="24"/>
        </w:rPr>
        <w:t xml:space="preserve">. Pomer účasti členov spoločenstva na výkone práv a povinností vyplývajúcich z členstva v spoločenstve je vyjadrený podielmi na spoločnej nehnuteľnosti. </w:t>
      </w:r>
    </w:p>
    <w:p w14:paraId="04FCBFC9" w14:textId="77777777" w:rsidR="002F61CA" w:rsidRPr="00DB60B3" w:rsidRDefault="002F61CA">
      <w:pPr>
        <w:rPr>
          <w:rFonts w:ascii="Times New Roman" w:hAnsi="Times New Roman"/>
          <w:color w:val="000000"/>
          <w:sz w:val="24"/>
        </w:rPr>
      </w:pPr>
    </w:p>
    <w:p w14:paraId="6F5631F9" w14:textId="77777777" w:rsidR="002F61CA" w:rsidRPr="00DB60B3" w:rsidRDefault="002F61CA">
      <w:pPr>
        <w:jc w:val="both"/>
        <w:rPr>
          <w:rFonts w:ascii="Times New Roman" w:hAnsi="Times New Roman"/>
          <w:color w:val="000000"/>
          <w:sz w:val="24"/>
        </w:rPr>
      </w:pPr>
      <w:r w:rsidRPr="00DB60B3">
        <w:rPr>
          <w:rFonts w:ascii="Times New Roman" w:hAnsi="Times New Roman"/>
          <w:color w:val="000000"/>
          <w:sz w:val="24"/>
        </w:rPr>
        <w:t>4.</w:t>
      </w:r>
      <w:r>
        <w:rPr>
          <w:rFonts w:ascii="Times New Roman" w:hAnsi="Times New Roman"/>
          <w:color w:val="000000"/>
          <w:sz w:val="24"/>
        </w:rPr>
        <w:t>10</w:t>
      </w:r>
      <w:r w:rsidRPr="00DB60B3">
        <w:rPr>
          <w:rFonts w:ascii="Times New Roman" w:hAnsi="Times New Roman"/>
          <w:color w:val="000000"/>
          <w:sz w:val="24"/>
        </w:rPr>
        <w:t>. Ak je spoločná nehnuteľnosť zapísaná v katastri nehnuteľností na viacerých listoch vlastníctva a pomer účasti členov spoločenstva na výkone práv a povinností vyplývajúcich z členstva v spoločenstve nemožno určiť podľa bodu 4.4. tejto zmluvy, možno ho určiť dohodou členov spoločenstva alebo rozhodnutím zhromaždenia.</w:t>
      </w:r>
    </w:p>
    <w:p w14:paraId="58C800E3" w14:textId="77777777" w:rsidR="002F61CA" w:rsidRPr="00DB60B3" w:rsidRDefault="002F61CA">
      <w:pPr>
        <w:rPr>
          <w:rFonts w:ascii="Times New Roman" w:hAnsi="Times New Roman"/>
          <w:color w:val="000000"/>
          <w:sz w:val="24"/>
        </w:rPr>
      </w:pPr>
    </w:p>
    <w:p w14:paraId="0BD6DFCE" w14:textId="77777777" w:rsidR="002F61CA" w:rsidRPr="00DB60B3" w:rsidRDefault="002F61CA">
      <w:pPr>
        <w:jc w:val="both"/>
        <w:rPr>
          <w:rFonts w:ascii="Times New Roman" w:hAnsi="Times New Roman"/>
          <w:color w:val="000000"/>
          <w:sz w:val="24"/>
        </w:rPr>
      </w:pPr>
      <w:r w:rsidRPr="00DB60B3">
        <w:rPr>
          <w:rFonts w:ascii="Times New Roman" w:hAnsi="Times New Roman"/>
          <w:color w:val="000000"/>
          <w:sz w:val="24"/>
        </w:rPr>
        <w:t>4.</w:t>
      </w:r>
      <w:r>
        <w:rPr>
          <w:rFonts w:ascii="Times New Roman" w:hAnsi="Times New Roman"/>
          <w:color w:val="000000"/>
          <w:sz w:val="24"/>
        </w:rPr>
        <w:t>11</w:t>
      </w:r>
      <w:r w:rsidRPr="00DB60B3">
        <w:rPr>
          <w:rFonts w:ascii="Times New Roman" w:hAnsi="Times New Roman"/>
          <w:color w:val="000000"/>
          <w:sz w:val="24"/>
        </w:rPr>
        <w:t xml:space="preserve">. Každý člen spoločenstva má právo: </w:t>
      </w:r>
    </w:p>
    <w:p w14:paraId="4D54A56C" w14:textId="77777777" w:rsidR="002F61CA" w:rsidRPr="00DB60B3" w:rsidRDefault="002F61CA">
      <w:pPr>
        <w:jc w:val="both"/>
        <w:rPr>
          <w:rFonts w:ascii="Times New Roman" w:hAnsi="Times New Roman"/>
          <w:color w:val="000000"/>
          <w:sz w:val="24"/>
        </w:rPr>
      </w:pPr>
      <w:r w:rsidRPr="00DB60B3">
        <w:rPr>
          <w:rFonts w:ascii="Times New Roman" w:hAnsi="Times New Roman"/>
          <w:color w:val="000000"/>
          <w:sz w:val="24"/>
        </w:rPr>
        <w:t xml:space="preserve">a) podieľať sa na rozvoji, riadení a kontrole činnosti spoločenstva, voliť alebo byť volený do jeho orgánov, </w:t>
      </w:r>
    </w:p>
    <w:p w14:paraId="435AF3EE" w14:textId="77777777" w:rsidR="002F61CA" w:rsidRPr="00DB60B3" w:rsidRDefault="002F61CA">
      <w:pPr>
        <w:jc w:val="both"/>
        <w:rPr>
          <w:rFonts w:ascii="Times New Roman" w:hAnsi="Times New Roman"/>
          <w:color w:val="000000"/>
          <w:sz w:val="24"/>
        </w:rPr>
      </w:pPr>
      <w:r w:rsidRPr="00DB60B3">
        <w:rPr>
          <w:rFonts w:ascii="Times New Roman" w:hAnsi="Times New Roman"/>
          <w:color w:val="000000"/>
          <w:sz w:val="24"/>
        </w:rPr>
        <w:t>b) predkladať návrhy na zlepšenie činnosti spoločenstva, vznášať pripomienky a otázky na orgány spoločenstva a byť o ich vybavení informovaný,</w:t>
      </w:r>
    </w:p>
    <w:p w14:paraId="134CC72F" w14:textId="77777777" w:rsidR="002F61CA" w:rsidRPr="00DB60B3" w:rsidRDefault="002F61CA">
      <w:pPr>
        <w:jc w:val="both"/>
        <w:rPr>
          <w:rFonts w:ascii="Times New Roman" w:hAnsi="Times New Roman"/>
          <w:color w:val="000000"/>
          <w:sz w:val="24"/>
        </w:rPr>
      </w:pPr>
      <w:r w:rsidRPr="00DB60B3">
        <w:rPr>
          <w:rFonts w:ascii="Times New Roman" w:hAnsi="Times New Roman"/>
          <w:color w:val="000000"/>
          <w:sz w:val="24"/>
        </w:rPr>
        <w:t>c) podieľať sa na výhodách, ktoré spoločenstvo poskytuje svojim členom.</w:t>
      </w:r>
    </w:p>
    <w:p w14:paraId="038201C3" w14:textId="77777777" w:rsidR="002F61CA" w:rsidRPr="00DB60B3" w:rsidRDefault="002F61CA">
      <w:pPr>
        <w:rPr>
          <w:rFonts w:ascii="Times New Roman" w:hAnsi="Times New Roman"/>
          <w:color w:val="000000"/>
          <w:sz w:val="24"/>
        </w:rPr>
      </w:pPr>
    </w:p>
    <w:p w14:paraId="2D8A4559" w14:textId="77777777" w:rsidR="002F61CA" w:rsidRPr="00DB60B3" w:rsidRDefault="002F61CA">
      <w:pPr>
        <w:jc w:val="center"/>
        <w:rPr>
          <w:rFonts w:ascii="Times New Roman" w:hAnsi="Times New Roman"/>
          <w:color w:val="000000"/>
          <w:sz w:val="24"/>
        </w:rPr>
      </w:pPr>
      <w:r w:rsidRPr="00DB60B3">
        <w:rPr>
          <w:rFonts w:ascii="Times New Roman" w:hAnsi="Times New Roman"/>
          <w:b/>
          <w:color w:val="000000"/>
          <w:sz w:val="24"/>
        </w:rPr>
        <w:t>Článok 5</w:t>
      </w:r>
    </w:p>
    <w:p w14:paraId="2C9320F4" w14:textId="77777777" w:rsidR="002F61CA" w:rsidRPr="00DB60B3" w:rsidRDefault="002F61CA">
      <w:pPr>
        <w:jc w:val="center"/>
        <w:rPr>
          <w:rFonts w:ascii="Times New Roman" w:hAnsi="Times New Roman"/>
          <w:color w:val="000000"/>
          <w:sz w:val="24"/>
        </w:rPr>
      </w:pPr>
      <w:r w:rsidRPr="00DB60B3">
        <w:rPr>
          <w:rFonts w:ascii="Times New Roman" w:hAnsi="Times New Roman"/>
          <w:b/>
          <w:color w:val="000000"/>
          <w:sz w:val="24"/>
        </w:rPr>
        <w:t>Druh činnosti spoločenstva.</w:t>
      </w:r>
    </w:p>
    <w:p w14:paraId="2363FE45" w14:textId="77777777" w:rsidR="002F61CA" w:rsidRPr="00DB60B3" w:rsidRDefault="002F61CA">
      <w:pPr>
        <w:jc w:val="center"/>
        <w:rPr>
          <w:rFonts w:ascii="Times New Roman" w:hAnsi="Times New Roman"/>
          <w:color w:val="000000"/>
          <w:sz w:val="24"/>
        </w:rPr>
      </w:pPr>
    </w:p>
    <w:p w14:paraId="4E1E576F" w14:textId="77777777" w:rsidR="002F61CA" w:rsidRDefault="002F61CA" w:rsidP="000A26E5">
      <w:pPr>
        <w:rPr>
          <w:rFonts w:ascii="Times New Roman" w:hAnsi="Times New Roman"/>
          <w:color w:val="000000"/>
          <w:sz w:val="24"/>
        </w:rPr>
      </w:pPr>
      <w:r w:rsidRPr="00DB60B3">
        <w:rPr>
          <w:rFonts w:ascii="Times New Roman" w:hAnsi="Times New Roman"/>
          <w:color w:val="000000"/>
          <w:sz w:val="24"/>
        </w:rPr>
        <w:t>5.1. Spoločenstvo na účely podnikania na spoločnej nehnuteľnosti alebo na spoločne obhospodarovanej nehnuteľnosti, ich spoločného užívania a obstarávania spoločných vecí vyplývajúcich z vlastníctva k nim :</w:t>
      </w:r>
      <w:r w:rsidRPr="00DB60B3">
        <w:rPr>
          <w:rFonts w:ascii="Times New Roman" w:hAnsi="Times New Roman"/>
          <w:color w:val="000000"/>
          <w:sz w:val="24"/>
        </w:rPr>
        <w:br/>
        <w:t>a) vykonáva poľnohospodársku prvovýrobu a s ňou súvisiace spracovanie alebo úpravu</w:t>
      </w:r>
      <w:r>
        <w:rPr>
          <w:rFonts w:ascii="Times New Roman" w:hAnsi="Times New Roman"/>
          <w:color w:val="000000"/>
          <w:sz w:val="24"/>
        </w:rPr>
        <w:t xml:space="preserve"> </w:t>
      </w:r>
    </w:p>
    <w:p w14:paraId="7D0D2A44" w14:textId="77777777" w:rsidR="002F61CA" w:rsidRPr="00D55134" w:rsidRDefault="002F61CA" w:rsidP="000A26E5">
      <w:pPr>
        <w:rPr>
          <w:rFonts w:ascii="Times New Roman" w:hAnsi="Times New Roman"/>
          <w:color w:val="000000"/>
          <w:sz w:val="24"/>
        </w:rPr>
      </w:pPr>
      <w:r>
        <w:rPr>
          <w:rFonts w:ascii="Times New Roman" w:hAnsi="Times New Roman"/>
          <w:color w:val="000000"/>
          <w:sz w:val="24"/>
        </w:rPr>
        <w:t xml:space="preserve">   </w:t>
      </w:r>
      <w:r w:rsidRPr="00DB60B3">
        <w:t>poľnohospodárskych produktov, </w:t>
      </w:r>
      <w:r w:rsidRPr="00DB60B3">
        <w:br/>
        <w:t>b) hospodári v lesoch a na vodných plochách.</w:t>
      </w:r>
    </w:p>
    <w:p w14:paraId="7D1B76F3" w14:textId="77777777" w:rsidR="002F61CA" w:rsidRPr="00DB60B3" w:rsidRDefault="002F61CA">
      <w:pPr>
        <w:jc w:val="both"/>
        <w:rPr>
          <w:rFonts w:ascii="Times New Roman" w:hAnsi="Times New Roman"/>
          <w:color w:val="000000"/>
          <w:sz w:val="24"/>
        </w:rPr>
      </w:pPr>
    </w:p>
    <w:p w14:paraId="21AF390C" w14:textId="77777777" w:rsidR="002F61CA" w:rsidRDefault="002F61CA">
      <w:pPr>
        <w:jc w:val="both"/>
        <w:rPr>
          <w:rFonts w:ascii="Times New Roman" w:hAnsi="Times New Roman"/>
          <w:color w:val="000000"/>
          <w:sz w:val="24"/>
        </w:rPr>
      </w:pPr>
      <w:r w:rsidRPr="00DB60B3">
        <w:rPr>
          <w:rFonts w:ascii="Times New Roman" w:hAnsi="Times New Roman"/>
          <w:color w:val="000000"/>
          <w:sz w:val="24"/>
        </w:rPr>
        <w:t>5.2. Spoločenstvo vykonáva činnosti podľa bodu 5.1. tejto zmluvy v súlade s osobitnými predpismi.</w:t>
      </w:r>
    </w:p>
    <w:p w14:paraId="5A2C4312" w14:textId="77777777" w:rsidR="002F61CA" w:rsidRDefault="002F61CA">
      <w:pPr>
        <w:jc w:val="both"/>
        <w:rPr>
          <w:rFonts w:ascii="Times New Roman" w:hAnsi="Times New Roman"/>
          <w:color w:val="000000"/>
          <w:sz w:val="24"/>
        </w:rPr>
      </w:pPr>
    </w:p>
    <w:p w14:paraId="6F15EED7" w14:textId="77777777" w:rsidR="002F61CA" w:rsidRDefault="002F61CA" w:rsidP="006C0D66">
      <w:pPr>
        <w:jc w:val="center"/>
        <w:rPr>
          <w:rFonts w:ascii="Times New Roman" w:hAnsi="Times New Roman"/>
          <w:color w:val="000000"/>
          <w:sz w:val="24"/>
        </w:rPr>
      </w:pPr>
      <w:r>
        <w:rPr>
          <w:rFonts w:ascii="Times New Roman" w:hAnsi="Times New Roman"/>
          <w:color w:val="000000"/>
          <w:sz w:val="24"/>
        </w:rPr>
        <w:lastRenderedPageBreak/>
        <w:t>- 10 -</w:t>
      </w:r>
    </w:p>
    <w:p w14:paraId="37789E20" w14:textId="77777777" w:rsidR="002F61CA" w:rsidRDefault="002F61CA">
      <w:pPr>
        <w:jc w:val="both"/>
        <w:rPr>
          <w:rFonts w:ascii="Times New Roman" w:hAnsi="Times New Roman"/>
          <w:color w:val="000000"/>
          <w:sz w:val="24"/>
        </w:rPr>
      </w:pPr>
    </w:p>
    <w:p w14:paraId="2956FA62" w14:textId="77777777" w:rsidR="002F61CA" w:rsidRPr="00DB60B3" w:rsidRDefault="002F61CA">
      <w:pPr>
        <w:jc w:val="both"/>
        <w:rPr>
          <w:rFonts w:ascii="Times New Roman" w:hAnsi="Times New Roman"/>
          <w:color w:val="000000"/>
          <w:sz w:val="24"/>
        </w:rPr>
      </w:pPr>
    </w:p>
    <w:p w14:paraId="08D04364" w14:textId="77777777" w:rsidR="002F61CA" w:rsidRPr="00DB60B3" w:rsidRDefault="002F61CA">
      <w:pPr>
        <w:rPr>
          <w:rFonts w:ascii="Times New Roman" w:hAnsi="Times New Roman"/>
          <w:color w:val="000000"/>
          <w:sz w:val="24"/>
        </w:rPr>
      </w:pPr>
      <w:r w:rsidRPr="00DB60B3">
        <w:rPr>
          <w:rFonts w:ascii="Times New Roman" w:hAnsi="Times New Roman"/>
          <w:color w:val="000000"/>
          <w:sz w:val="24"/>
        </w:rPr>
        <w:t>5.3. Spoločenstvo vykonáva aj  inú podnikateľskú činnosť podľa osobitných predpisov.</w:t>
      </w:r>
    </w:p>
    <w:p w14:paraId="38B6193D" w14:textId="77777777" w:rsidR="002F61CA" w:rsidRPr="00DB60B3" w:rsidRDefault="002F61CA">
      <w:pPr>
        <w:rPr>
          <w:rFonts w:ascii="Times New Roman" w:hAnsi="Times New Roman"/>
          <w:color w:val="000000"/>
          <w:sz w:val="24"/>
        </w:rPr>
      </w:pPr>
    </w:p>
    <w:p w14:paraId="3CF2FEB2" w14:textId="77777777" w:rsidR="002F61CA" w:rsidRPr="00DB60B3" w:rsidRDefault="002F61CA">
      <w:pPr>
        <w:rPr>
          <w:rFonts w:ascii="Times New Roman" w:hAnsi="Times New Roman"/>
          <w:color w:val="000000"/>
          <w:sz w:val="24"/>
        </w:rPr>
      </w:pPr>
      <w:r w:rsidRPr="00DB60B3">
        <w:rPr>
          <w:rFonts w:ascii="Times New Roman" w:hAnsi="Times New Roman"/>
          <w:color w:val="000000"/>
          <w:sz w:val="24"/>
        </w:rPr>
        <w:t>5.4. Podiel člena spoločenstva na zisku a majetku určenom na rozdelenie medzi členov sa určí podľa pomeru účasti člena na výkone práv a povinností. Spoločenstvo je do 30 dní odo dňa rozhodnutia zhromaždenia o rozdelení zisku a majetku spoločenstva určenom na rozdelenie medzi členov a spôsobe úhrady straty toto oznámiť fondu a správcovi.</w:t>
      </w:r>
    </w:p>
    <w:p w14:paraId="5121BBB8" w14:textId="77777777" w:rsidR="002F61CA" w:rsidRPr="00DB60B3" w:rsidRDefault="002F61CA">
      <w:pPr>
        <w:rPr>
          <w:rFonts w:ascii="Times New Roman" w:hAnsi="Times New Roman"/>
          <w:color w:val="000000"/>
          <w:sz w:val="24"/>
        </w:rPr>
      </w:pPr>
    </w:p>
    <w:p w14:paraId="162B5F82" w14:textId="77777777" w:rsidR="002F61CA" w:rsidRPr="00DB60B3" w:rsidRDefault="002F61CA">
      <w:pPr>
        <w:rPr>
          <w:rFonts w:ascii="Times New Roman" w:hAnsi="Times New Roman"/>
          <w:color w:val="000000"/>
          <w:sz w:val="24"/>
        </w:rPr>
      </w:pPr>
    </w:p>
    <w:p w14:paraId="18FBB3A7" w14:textId="77777777" w:rsidR="002F61CA" w:rsidRPr="00DB60B3" w:rsidRDefault="002F61CA">
      <w:pPr>
        <w:jc w:val="center"/>
        <w:rPr>
          <w:rFonts w:ascii="Times New Roman" w:hAnsi="Times New Roman"/>
          <w:color w:val="000000"/>
          <w:sz w:val="24"/>
        </w:rPr>
      </w:pPr>
      <w:r w:rsidRPr="00DB60B3">
        <w:rPr>
          <w:rFonts w:ascii="Times New Roman" w:hAnsi="Times New Roman"/>
          <w:b/>
          <w:color w:val="000000"/>
          <w:sz w:val="24"/>
        </w:rPr>
        <w:t>Článok 6</w:t>
      </w:r>
    </w:p>
    <w:p w14:paraId="0B27D4B4" w14:textId="77777777" w:rsidR="002F61CA" w:rsidRPr="00DB60B3" w:rsidRDefault="002F61CA">
      <w:pPr>
        <w:jc w:val="center"/>
        <w:rPr>
          <w:rFonts w:ascii="Times New Roman" w:hAnsi="Times New Roman"/>
          <w:color w:val="000000"/>
          <w:sz w:val="24"/>
        </w:rPr>
      </w:pPr>
      <w:r w:rsidRPr="00DB60B3">
        <w:rPr>
          <w:rFonts w:ascii="Times New Roman" w:hAnsi="Times New Roman"/>
          <w:b/>
          <w:color w:val="000000"/>
          <w:sz w:val="24"/>
        </w:rPr>
        <w:t xml:space="preserve">Počet podielov spoločnej nehnuteľnosti v správe alebo nakladaní fondu, </w:t>
      </w:r>
    </w:p>
    <w:p w14:paraId="1217B85D" w14:textId="77777777" w:rsidR="002F61CA" w:rsidRPr="00DB60B3" w:rsidRDefault="002F61CA">
      <w:pPr>
        <w:jc w:val="center"/>
        <w:rPr>
          <w:rFonts w:ascii="Times New Roman" w:hAnsi="Times New Roman"/>
          <w:color w:val="000000"/>
          <w:sz w:val="24"/>
        </w:rPr>
      </w:pPr>
      <w:r w:rsidRPr="00DB60B3">
        <w:rPr>
          <w:rFonts w:ascii="Times New Roman" w:hAnsi="Times New Roman"/>
          <w:b/>
          <w:color w:val="000000"/>
          <w:sz w:val="24"/>
        </w:rPr>
        <w:t>alebo v správe právnickej osoby podľa § 10 ods. 6 zákona.</w:t>
      </w:r>
    </w:p>
    <w:p w14:paraId="33087964" w14:textId="77777777" w:rsidR="002F61CA" w:rsidRPr="00DB60B3" w:rsidRDefault="002F61CA">
      <w:pPr>
        <w:rPr>
          <w:rFonts w:ascii="Times New Roman" w:hAnsi="Times New Roman"/>
          <w:color w:val="000000"/>
          <w:sz w:val="24"/>
        </w:rPr>
      </w:pPr>
    </w:p>
    <w:p w14:paraId="6725AE3E" w14:textId="77777777" w:rsidR="002F61CA" w:rsidRPr="00DB60B3" w:rsidRDefault="002F61CA">
      <w:pPr>
        <w:rPr>
          <w:rFonts w:ascii="Times New Roman" w:hAnsi="Times New Roman"/>
          <w:color w:val="000000"/>
          <w:sz w:val="24"/>
        </w:rPr>
      </w:pPr>
    </w:p>
    <w:p w14:paraId="2B9A7437" w14:textId="77777777" w:rsidR="002F61CA" w:rsidRDefault="002F61CA">
      <w:pPr>
        <w:rPr>
          <w:rFonts w:ascii="Times New Roman" w:hAnsi="Times New Roman"/>
          <w:color w:val="000000"/>
          <w:sz w:val="24"/>
        </w:rPr>
      </w:pPr>
      <w:r>
        <w:rPr>
          <w:rFonts w:ascii="Times New Roman" w:hAnsi="Times New Roman"/>
          <w:color w:val="000000"/>
          <w:sz w:val="24"/>
        </w:rPr>
        <w:t>6</w:t>
      </w:r>
      <w:r w:rsidRPr="00DB60B3">
        <w:rPr>
          <w:rFonts w:ascii="Times New Roman" w:hAnsi="Times New Roman"/>
          <w:color w:val="000000"/>
          <w:sz w:val="24"/>
        </w:rPr>
        <w:t xml:space="preserve">.1. </w:t>
      </w:r>
      <w:r w:rsidRPr="00DB60B3">
        <w:rPr>
          <w:rFonts w:ascii="Times New Roman" w:hAnsi="Times New Roman"/>
          <w:color w:val="FF6600"/>
          <w:sz w:val="24"/>
        </w:rPr>
        <w:t xml:space="preserve"> </w:t>
      </w:r>
      <w:r w:rsidRPr="00DB60B3">
        <w:rPr>
          <w:rFonts w:ascii="Times New Roman" w:hAnsi="Times New Roman"/>
          <w:color w:val="000000"/>
          <w:sz w:val="24"/>
        </w:rPr>
        <w:t xml:space="preserve">Slovenský pozemkový fond spravuje a nakladá s podielmi k spoločnej nehnuteľnosti </w:t>
      </w:r>
      <w:r w:rsidRPr="00DB60B3">
        <w:rPr>
          <w:rFonts w:ascii="Times New Roman" w:hAnsi="Times New Roman"/>
          <w:color w:val="FF6600"/>
          <w:sz w:val="24"/>
        </w:rPr>
        <w:t xml:space="preserve">     </w:t>
      </w:r>
      <w:r w:rsidRPr="00DB60B3">
        <w:rPr>
          <w:rFonts w:ascii="Times New Roman" w:hAnsi="Times New Roman"/>
          <w:color w:val="000000"/>
          <w:sz w:val="24"/>
        </w:rPr>
        <w:t xml:space="preserve">18 178/ 2 338 020 .  </w:t>
      </w:r>
    </w:p>
    <w:p w14:paraId="5F6926D7" w14:textId="77777777" w:rsidR="002F61CA" w:rsidRPr="00DB60B3" w:rsidRDefault="002F61CA">
      <w:pPr>
        <w:rPr>
          <w:rFonts w:ascii="Times New Roman" w:hAnsi="Times New Roman"/>
          <w:color w:val="FF6600"/>
          <w:sz w:val="24"/>
        </w:rPr>
      </w:pPr>
      <w:r w:rsidRPr="00DB60B3">
        <w:rPr>
          <w:rFonts w:ascii="Times New Roman" w:hAnsi="Times New Roman"/>
          <w:color w:val="000000"/>
          <w:sz w:val="24"/>
        </w:rPr>
        <w:t> </w:t>
      </w:r>
    </w:p>
    <w:p w14:paraId="6003DD2C" w14:textId="77777777" w:rsidR="002F61CA" w:rsidRPr="00DB60B3" w:rsidRDefault="002F61CA">
      <w:pPr>
        <w:rPr>
          <w:rFonts w:ascii="Times New Roman" w:hAnsi="Times New Roman"/>
          <w:color w:val="000000"/>
          <w:sz w:val="24"/>
        </w:rPr>
      </w:pPr>
      <w:r>
        <w:rPr>
          <w:rFonts w:ascii="Times New Roman" w:hAnsi="Times New Roman"/>
          <w:color w:val="000000"/>
          <w:sz w:val="24"/>
        </w:rPr>
        <w:t>6</w:t>
      </w:r>
      <w:r w:rsidRPr="00DB60B3">
        <w:rPr>
          <w:rFonts w:ascii="Times New Roman" w:hAnsi="Times New Roman"/>
          <w:color w:val="000000"/>
          <w:sz w:val="24"/>
        </w:rPr>
        <w:t xml:space="preserve">.2. V spoločnej nehnuteľnosti nie sú v správe podiely právnickej osoby podľa § 10 ods. 6 zákona. </w:t>
      </w:r>
    </w:p>
    <w:p w14:paraId="7495BDED" w14:textId="77777777" w:rsidR="002F61CA" w:rsidRPr="00DB60B3" w:rsidRDefault="002F61CA" w:rsidP="00BB34B1">
      <w:pPr>
        <w:rPr>
          <w:rFonts w:ascii="Times New Roman" w:hAnsi="Times New Roman"/>
          <w:color w:val="000000"/>
          <w:sz w:val="24"/>
        </w:rPr>
      </w:pPr>
    </w:p>
    <w:p w14:paraId="2FA413D3" w14:textId="77777777" w:rsidR="002F61CA" w:rsidRPr="00DB60B3" w:rsidRDefault="002F61CA">
      <w:pPr>
        <w:jc w:val="center"/>
        <w:rPr>
          <w:rFonts w:ascii="Times New Roman" w:hAnsi="Times New Roman"/>
          <w:color w:val="000000"/>
          <w:sz w:val="24"/>
        </w:rPr>
      </w:pPr>
    </w:p>
    <w:p w14:paraId="449960B1" w14:textId="77777777" w:rsidR="002F61CA" w:rsidRPr="00DB60B3" w:rsidRDefault="002F61CA">
      <w:pPr>
        <w:jc w:val="center"/>
        <w:rPr>
          <w:rFonts w:ascii="Times New Roman" w:hAnsi="Times New Roman"/>
          <w:color w:val="000000"/>
          <w:sz w:val="24"/>
        </w:rPr>
      </w:pPr>
      <w:r w:rsidRPr="00DB60B3">
        <w:rPr>
          <w:rFonts w:ascii="Times New Roman" w:hAnsi="Times New Roman"/>
          <w:b/>
          <w:color w:val="000000"/>
          <w:sz w:val="24"/>
        </w:rPr>
        <w:t>Článok 7</w:t>
      </w:r>
    </w:p>
    <w:p w14:paraId="4B1F3460" w14:textId="77777777" w:rsidR="002F61CA" w:rsidRPr="00DB60B3" w:rsidRDefault="002F61CA">
      <w:pPr>
        <w:jc w:val="center"/>
        <w:rPr>
          <w:rFonts w:ascii="Times New Roman" w:hAnsi="Times New Roman"/>
          <w:color w:val="000000"/>
          <w:sz w:val="24"/>
        </w:rPr>
      </w:pPr>
      <w:r w:rsidRPr="00DB60B3">
        <w:rPr>
          <w:rFonts w:ascii="Times New Roman" w:hAnsi="Times New Roman"/>
          <w:b/>
          <w:color w:val="000000"/>
          <w:sz w:val="24"/>
        </w:rPr>
        <w:t>Zrušenie a zánik spoločenstva.</w:t>
      </w:r>
    </w:p>
    <w:p w14:paraId="07292B0F" w14:textId="77777777" w:rsidR="002F61CA" w:rsidRPr="00DB60B3" w:rsidRDefault="002F61CA">
      <w:pPr>
        <w:rPr>
          <w:rFonts w:ascii="Times New Roman" w:hAnsi="Times New Roman"/>
          <w:color w:val="000000"/>
          <w:sz w:val="24"/>
        </w:rPr>
      </w:pPr>
    </w:p>
    <w:p w14:paraId="51658C4E" w14:textId="77777777" w:rsidR="002F61CA" w:rsidRPr="00DB60B3" w:rsidRDefault="002F61CA">
      <w:pPr>
        <w:jc w:val="both"/>
        <w:rPr>
          <w:rFonts w:ascii="Times New Roman" w:hAnsi="Times New Roman"/>
          <w:color w:val="000000"/>
          <w:sz w:val="24"/>
        </w:rPr>
      </w:pPr>
      <w:r w:rsidRPr="00DB60B3">
        <w:rPr>
          <w:rFonts w:ascii="Times New Roman" w:hAnsi="Times New Roman"/>
          <w:color w:val="000000"/>
          <w:sz w:val="24"/>
        </w:rPr>
        <w:t>7.1. Spoločenstvo sa zrušuje:</w:t>
      </w:r>
    </w:p>
    <w:p w14:paraId="3FC46C78" w14:textId="77777777" w:rsidR="002F61CA" w:rsidRPr="00DB60B3" w:rsidRDefault="002F61CA">
      <w:pPr>
        <w:rPr>
          <w:rFonts w:ascii="Times New Roman" w:hAnsi="Times New Roman"/>
          <w:color w:val="000000"/>
          <w:sz w:val="24"/>
        </w:rPr>
      </w:pPr>
      <w:r w:rsidRPr="00DB60B3">
        <w:rPr>
          <w:rFonts w:ascii="Times New Roman" w:hAnsi="Times New Roman"/>
          <w:color w:val="000000"/>
          <w:sz w:val="24"/>
        </w:rPr>
        <w:t>a)  znížením počtu členov spoločenstva na menej ako päť, </w:t>
      </w:r>
      <w:r w:rsidRPr="00DB60B3">
        <w:rPr>
          <w:rFonts w:ascii="Times New Roman" w:hAnsi="Times New Roman"/>
          <w:color w:val="000000"/>
          <w:sz w:val="24"/>
        </w:rPr>
        <w:br/>
        <w:t>b) dňom uvedeným v rozhodnutí súdu o zrušení spoločenstva alebo dňom, keď toto rozhodnutie nadobudne právoplatnosť,   </w:t>
      </w:r>
      <w:r w:rsidRPr="00DB60B3">
        <w:rPr>
          <w:rFonts w:ascii="Times New Roman" w:hAnsi="Times New Roman"/>
          <w:color w:val="000000"/>
          <w:sz w:val="24"/>
        </w:rPr>
        <w:br/>
        <w:t>c) zrušením konkurzu po splnení rozvrhového uznesenia, zrušením konkurzu z dôvodu, že majetok úpadcu nepostačuje na úhradu výdavkov a odmenu správcu konkurznej podstaty, zamietnutím návrhu na vyhlásenie konkurzu pre nedostatok majetku, zastavením konkurzného konania pre nedostatok majetku, zrušením konkurzu pre nedostatok majetku alebo zrušením konkurzu po splnení konečného rozvrhu výťažku, </w:t>
      </w:r>
      <w:r w:rsidRPr="00DB60B3">
        <w:rPr>
          <w:rFonts w:ascii="Times New Roman" w:hAnsi="Times New Roman"/>
          <w:color w:val="000000"/>
          <w:sz w:val="24"/>
        </w:rPr>
        <w:br/>
        <w:t>d) rozhodnutím zhromaždenia.</w:t>
      </w:r>
    </w:p>
    <w:p w14:paraId="6D821327" w14:textId="77777777" w:rsidR="002F61CA" w:rsidRPr="00DB60B3" w:rsidRDefault="002F61CA">
      <w:pPr>
        <w:rPr>
          <w:rFonts w:ascii="Times New Roman" w:hAnsi="Times New Roman"/>
          <w:color w:val="000000"/>
          <w:sz w:val="24"/>
        </w:rPr>
      </w:pPr>
    </w:p>
    <w:p w14:paraId="3225BE06" w14:textId="77777777" w:rsidR="002F61CA" w:rsidRDefault="002F61CA">
      <w:pPr>
        <w:rPr>
          <w:rFonts w:ascii="Times New Roman" w:hAnsi="Times New Roman"/>
          <w:color w:val="000000"/>
          <w:sz w:val="24"/>
        </w:rPr>
      </w:pPr>
      <w:r w:rsidRPr="00DB60B3">
        <w:rPr>
          <w:rFonts w:ascii="Times New Roman" w:hAnsi="Times New Roman"/>
          <w:color w:val="000000"/>
          <w:sz w:val="24"/>
        </w:rPr>
        <w:t>7.2. Člen spoločenstva môže podať návrh na súd na zrušenie spoločenstva, ak spoločenstvo nevykonáva činnosť a výbor ani dozorná rada nemá minimálny počet členov a nenastúpi náhradník, alebo nie sú zvolení členovia výboru a dozornej rady, alebo výboru a dozornej rade uplynulo funkčné obdobie a ani opakovane nie je zvolený nový výbor alebo nová dozorná rada.</w:t>
      </w:r>
    </w:p>
    <w:p w14:paraId="6CF7B395" w14:textId="77777777" w:rsidR="002F61CA" w:rsidRDefault="002F61CA">
      <w:pPr>
        <w:rPr>
          <w:rFonts w:ascii="Times New Roman" w:hAnsi="Times New Roman"/>
          <w:color w:val="000000"/>
          <w:sz w:val="24"/>
        </w:rPr>
      </w:pPr>
    </w:p>
    <w:p w14:paraId="4A342B4A" w14:textId="77777777" w:rsidR="00BB34B1" w:rsidRDefault="002F61CA" w:rsidP="00BB34B1">
      <w:pPr>
        <w:rPr>
          <w:rFonts w:ascii="Times New Roman" w:hAnsi="Times New Roman"/>
          <w:color w:val="000000"/>
          <w:sz w:val="24"/>
        </w:rPr>
      </w:pPr>
      <w:r w:rsidRPr="00DB60B3">
        <w:rPr>
          <w:rFonts w:ascii="Times New Roman" w:hAnsi="Times New Roman"/>
          <w:color w:val="000000"/>
          <w:sz w:val="24"/>
        </w:rPr>
        <w:t xml:space="preserve">7.3. Spoločenstvo, ktoré sa zrušuje, môže vykonávať len úkony smerujúce k svojmu zániku. Spoločenstvo, ktoré sa zrušuje, je do 30 dní odo dňa zrušenia povinné zabezpečiť starostlivosť o poľnohospodársku pôdu alebo určiť obhospodarovateľa lesa. </w:t>
      </w:r>
    </w:p>
    <w:p w14:paraId="33541ECA" w14:textId="4DC2EE13" w:rsidR="00BB34B1" w:rsidRDefault="002F61CA" w:rsidP="00BB34B1">
      <w:pPr>
        <w:rPr>
          <w:rFonts w:ascii="Times New Roman" w:hAnsi="Times New Roman"/>
          <w:color w:val="000000"/>
          <w:sz w:val="24"/>
        </w:rPr>
      </w:pPr>
      <w:r w:rsidRPr="00DB60B3">
        <w:rPr>
          <w:rFonts w:ascii="Times New Roman" w:hAnsi="Times New Roman"/>
          <w:color w:val="000000"/>
          <w:sz w:val="24"/>
        </w:rPr>
        <w:br/>
        <w:t xml:space="preserve">7.4. Na zrušenie spoločenstva sa primerane vzťahujú všeobecné ustanovenia o likvidácii spoločnosti upravené v platných právnych predpisoch. </w:t>
      </w:r>
      <w:r w:rsidRPr="00DB60B3">
        <w:rPr>
          <w:rFonts w:ascii="Times New Roman" w:hAnsi="Times New Roman"/>
          <w:color w:val="000000"/>
          <w:sz w:val="24"/>
        </w:rPr>
        <w:br/>
      </w:r>
    </w:p>
    <w:p w14:paraId="5D4C2B6C" w14:textId="77777777" w:rsidR="002F61CA" w:rsidRPr="00FC3D1F" w:rsidRDefault="00BB34B1" w:rsidP="00BB34B1">
      <w:pPr>
        <w:jc w:val="center"/>
        <w:rPr>
          <w:rFonts w:ascii="Times New Roman" w:hAnsi="Times New Roman"/>
          <w:color w:val="000000"/>
          <w:sz w:val="24"/>
        </w:rPr>
      </w:pPr>
      <w:r>
        <w:rPr>
          <w:rFonts w:ascii="Times New Roman" w:hAnsi="Times New Roman"/>
          <w:color w:val="000000"/>
          <w:sz w:val="24"/>
        </w:rPr>
        <w:br w:type="page"/>
      </w:r>
    </w:p>
    <w:p w14:paraId="3D2DED18" w14:textId="54003C38" w:rsidR="002F61CA" w:rsidRPr="00DB60B3" w:rsidRDefault="00BB34B1" w:rsidP="00BB34B1">
      <w:pPr>
        <w:pStyle w:val="Nadpis1"/>
      </w:pPr>
      <w:r>
        <w:rPr>
          <w:noProof/>
        </w:rPr>
        <w:pict w14:anchorId="74D96B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24pt;width:531.3pt;height:708.65pt;z-index:1;mso-position-horizontal:center;mso-position-horizontal-relative:margin;mso-position-vertical-relative:text;mso-width-relative:page;mso-height-relative:page">
            <v:imagedata r:id="rId5" o:title="Snímek obrazovky (3)"/>
            <w10:wrap anchorx="margin"/>
          </v:shape>
        </w:pict>
      </w:r>
    </w:p>
    <w:p w14:paraId="25ED9706" w14:textId="77777777" w:rsidR="002F61CA" w:rsidRPr="00DB60B3" w:rsidRDefault="002F61CA">
      <w:pPr>
        <w:rPr>
          <w:rFonts w:ascii="Times New Roman" w:hAnsi="Times New Roman"/>
          <w:color w:val="000000"/>
          <w:sz w:val="24"/>
        </w:rPr>
      </w:pPr>
    </w:p>
    <w:p w14:paraId="26C78AD6" w14:textId="77777777" w:rsidR="002F61CA" w:rsidRPr="00DB60B3" w:rsidRDefault="002F61CA">
      <w:pPr>
        <w:rPr>
          <w:rFonts w:ascii="Times New Roman" w:hAnsi="Times New Roman"/>
          <w:color w:val="000000"/>
          <w:sz w:val="24"/>
        </w:rPr>
      </w:pPr>
    </w:p>
    <w:p w14:paraId="5025FC6C" w14:textId="77777777" w:rsidR="002F61CA" w:rsidRPr="00DB60B3" w:rsidRDefault="002F61CA">
      <w:pPr>
        <w:jc w:val="both"/>
        <w:rPr>
          <w:rFonts w:ascii="Times New Roman" w:hAnsi="Times New Roman"/>
          <w:color w:val="000000"/>
          <w:sz w:val="24"/>
        </w:rPr>
      </w:pPr>
    </w:p>
    <w:p w14:paraId="5C519C6A" w14:textId="77777777" w:rsidR="002F61CA" w:rsidRPr="00DB60B3" w:rsidRDefault="002F61CA">
      <w:pPr>
        <w:jc w:val="both"/>
        <w:rPr>
          <w:rFonts w:ascii="Times New Roman" w:hAnsi="Times New Roman"/>
          <w:color w:val="000000"/>
          <w:sz w:val="24"/>
        </w:rPr>
      </w:pPr>
    </w:p>
    <w:p w14:paraId="41EA7EE7" w14:textId="77777777" w:rsidR="002F61CA" w:rsidRPr="00DB60B3" w:rsidRDefault="002F61CA">
      <w:pPr>
        <w:jc w:val="both"/>
        <w:rPr>
          <w:rFonts w:ascii="Times New Roman" w:hAnsi="Times New Roman"/>
          <w:color w:val="000000"/>
          <w:sz w:val="24"/>
        </w:rPr>
      </w:pPr>
    </w:p>
    <w:p w14:paraId="5C132913" w14:textId="77777777" w:rsidR="002F61CA" w:rsidRPr="00DB60B3" w:rsidRDefault="002F61CA">
      <w:pPr>
        <w:jc w:val="both"/>
        <w:rPr>
          <w:rFonts w:ascii="Times New Roman" w:hAnsi="Times New Roman"/>
          <w:color w:val="000000"/>
          <w:sz w:val="24"/>
        </w:rPr>
      </w:pPr>
    </w:p>
    <w:p w14:paraId="661BB0D7" w14:textId="77777777" w:rsidR="002F61CA" w:rsidRPr="00DB60B3" w:rsidRDefault="002F61CA">
      <w:pPr>
        <w:jc w:val="both"/>
        <w:rPr>
          <w:rFonts w:ascii="Times New Roman" w:hAnsi="Times New Roman"/>
          <w:color w:val="000000"/>
          <w:sz w:val="24"/>
        </w:rPr>
      </w:pPr>
    </w:p>
    <w:p w14:paraId="4F5C1A5F" w14:textId="77777777" w:rsidR="002F61CA" w:rsidRPr="00DB60B3" w:rsidRDefault="002F61CA">
      <w:pPr>
        <w:jc w:val="both"/>
        <w:rPr>
          <w:rFonts w:ascii="Times New Roman" w:hAnsi="Times New Roman"/>
          <w:color w:val="000000"/>
          <w:sz w:val="24"/>
        </w:rPr>
      </w:pPr>
    </w:p>
    <w:p w14:paraId="1B6C886E" w14:textId="77777777" w:rsidR="002F61CA" w:rsidRPr="00DB60B3" w:rsidRDefault="002F61CA">
      <w:pPr>
        <w:jc w:val="both"/>
        <w:rPr>
          <w:rFonts w:ascii="Times New Roman" w:hAnsi="Times New Roman"/>
          <w:color w:val="000000"/>
          <w:sz w:val="24"/>
        </w:rPr>
      </w:pPr>
    </w:p>
    <w:p w14:paraId="2DBA963D" w14:textId="77777777" w:rsidR="002F61CA" w:rsidRPr="00DB60B3" w:rsidRDefault="002F61CA">
      <w:pPr>
        <w:jc w:val="both"/>
        <w:rPr>
          <w:rFonts w:ascii="Times New Roman" w:hAnsi="Times New Roman"/>
          <w:color w:val="000000"/>
          <w:sz w:val="24"/>
        </w:rPr>
      </w:pPr>
    </w:p>
    <w:p w14:paraId="6A22776D" w14:textId="77777777" w:rsidR="002F61CA" w:rsidRPr="00DB60B3" w:rsidRDefault="002F61CA">
      <w:pPr>
        <w:jc w:val="both"/>
        <w:rPr>
          <w:rFonts w:ascii="Times New Roman" w:hAnsi="Times New Roman"/>
          <w:color w:val="000000"/>
          <w:sz w:val="24"/>
        </w:rPr>
      </w:pPr>
    </w:p>
    <w:p w14:paraId="474C8590" w14:textId="77777777" w:rsidR="002F61CA" w:rsidRPr="00DB60B3" w:rsidRDefault="002F61CA">
      <w:pPr>
        <w:jc w:val="both"/>
        <w:rPr>
          <w:rFonts w:ascii="Times New Roman" w:hAnsi="Times New Roman"/>
          <w:color w:val="000000"/>
          <w:sz w:val="24"/>
        </w:rPr>
      </w:pPr>
    </w:p>
    <w:p w14:paraId="5DACAD8B" w14:textId="77777777" w:rsidR="002F61CA" w:rsidRPr="00DB60B3" w:rsidRDefault="002F61CA">
      <w:pPr>
        <w:jc w:val="both"/>
        <w:rPr>
          <w:rFonts w:ascii="Times New Roman" w:hAnsi="Times New Roman"/>
          <w:color w:val="000000"/>
          <w:sz w:val="24"/>
        </w:rPr>
      </w:pPr>
    </w:p>
    <w:p w14:paraId="448A8B3B" w14:textId="77777777" w:rsidR="002F61CA" w:rsidRPr="00DB60B3" w:rsidRDefault="002F61CA">
      <w:pPr>
        <w:jc w:val="both"/>
        <w:rPr>
          <w:rFonts w:ascii="Times New Roman" w:hAnsi="Times New Roman"/>
          <w:color w:val="000000"/>
          <w:sz w:val="24"/>
        </w:rPr>
      </w:pPr>
    </w:p>
    <w:p w14:paraId="120C3931" w14:textId="77777777" w:rsidR="002F61CA" w:rsidRPr="00DB60B3" w:rsidRDefault="002F61CA">
      <w:pPr>
        <w:jc w:val="both"/>
        <w:rPr>
          <w:rFonts w:ascii="Times New Roman" w:hAnsi="Times New Roman"/>
          <w:color w:val="000000"/>
          <w:sz w:val="24"/>
        </w:rPr>
      </w:pPr>
    </w:p>
    <w:p w14:paraId="79FACFB5" w14:textId="77777777" w:rsidR="002F61CA" w:rsidRPr="00DB60B3" w:rsidRDefault="002F61CA">
      <w:pPr>
        <w:jc w:val="both"/>
        <w:rPr>
          <w:rFonts w:ascii="Times New Roman" w:hAnsi="Times New Roman"/>
          <w:color w:val="000000"/>
          <w:sz w:val="24"/>
        </w:rPr>
      </w:pPr>
    </w:p>
    <w:p w14:paraId="25FF5AD3" w14:textId="77777777" w:rsidR="002F61CA" w:rsidRDefault="002F61CA">
      <w:pPr>
        <w:jc w:val="both"/>
        <w:rPr>
          <w:rFonts w:ascii="Times New Roman" w:hAnsi="Times New Roman"/>
          <w:color w:val="000000"/>
          <w:sz w:val="24"/>
          <w:u w:val="single"/>
        </w:rPr>
      </w:pPr>
    </w:p>
    <w:p w14:paraId="504C2519" w14:textId="77777777" w:rsidR="002F61CA" w:rsidRDefault="002F61CA">
      <w:pPr>
        <w:jc w:val="both"/>
        <w:rPr>
          <w:rFonts w:ascii="Times New Roman" w:hAnsi="Times New Roman"/>
          <w:color w:val="000000"/>
          <w:sz w:val="24"/>
          <w:u w:val="single"/>
        </w:rPr>
      </w:pPr>
    </w:p>
    <w:sectPr w:rsidR="002F61CA" w:rsidSect="005261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E605F08"/>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AC6227E"/>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2C8E8BE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2812A32A"/>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FC8C16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C0C484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6BE1F5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F60210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FF0F1A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9042DD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5B4C81"/>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15:restartNumberingAfterBreak="0">
    <w:nsid w:val="1DEB7E4A"/>
    <w:multiLevelType w:val="hybridMultilevel"/>
    <w:tmpl w:val="D7B6FDA2"/>
    <w:lvl w:ilvl="0" w:tplc="E8081DDC">
      <w:start w:val="1"/>
      <w:numFmt w:val="bullet"/>
      <w:lvlText w:val="-"/>
      <w:lvlJc w:val="left"/>
      <w:pPr>
        <w:tabs>
          <w:tab w:val="num" w:pos="720"/>
        </w:tabs>
        <w:ind w:left="720" w:hanging="360"/>
      </w:pPr>
      <w:rPr>
        <w:rFonts w:ascii="Times New Roman" w:eastAsia="Times New Roman" w:hAnsi="Times New Roman"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3F300C"/>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15:restartNumberingAfterBreak="0">
    <w:nsid w:val="62911217"/>
    <w:multiLevelType w:val="hybridMultilevel"/>
    <w:tmpl w:val="64D843FA"/>
    <w:lvl w:ilvl="0" w:tplc="041B0001">
      <w:start w:val="1"/>
      <w:numFmt w:val="bullet"/>
      <w:lvlText w:val=""/>
      <w:lvlJc w:val="left"/>
      <w:pPr>
        <w:tabs>
          <w:tab w:val="num" w:pos="1080"/>
        </w:tabs>
        <w:ind w:left="1080" w:hanging="360"/>
      </w:pPr>
      <w:rPr>
        <w:rFonts w:ascii="Symbol" w:hAnsi="Symbol" w:hint="default"/>
      </w:rPr>
    </w:lvl>
    <w:lvl w:ilvl="1" w:tplc="041B0003" w:tentative="1">
      <w:start w:val="1"/>
      <w:numFmt w:val="bullet"/>
      <w:lvlText w:val="o"/>
      <w:lvlJc w:val="left"/>
      <w:pPr>
        <w:tabs>
          <w:tab w:val="num" w:pos="1800"/>
        </w:tabs>
        <w:ind w:left="1800" w:hanging="360"/>
      </w:pPr>
      <w:rPr>
        <w:rFonts w:ascii="Courier New" w:hAnsi="Courier New" w:hint="default"/>
      </w:rPr>
    </w:lvl>
    <w:lvl w:ilvl="2" w:tplc="041B0005" w:tentative="1">
      <w:start w:val="1"/>
      <w:numFmt w:val="bullet"/>
      <w:lvlText w:val=""/>
      <w:lvlJc w:val="left"/>
      <w:pPr>
        <w:tabs>
          <w:tab w:val="num" w:pos="2520"/>
        </w:tabs>
        <w:ind w:left="2520" w:hanging="360"/>
      </w:pPr>
      <w:rPr>
        <w:rFonts w:ascii="Wingdings" w:hAnsi="Wingdings" w:hint="default"/>
      </w:rPr>
    </w:lvl>
    <w:lvl w:ilvl="3" w:tplc="041B0001" w:tentative="1">
      <w:start w:val="1"/>
      <w:numFmt w:val="bullet"/>
      <w:lvlText w:val=""/>
      <w:lvlJc w:val="left"/>
      <w:pPr>
        <w:tabs>
          <w:tab w:val="num" w:pos="3240"/>
        </w:tabs>
        <w:ind w:left="3240" w:hanging="360"/>
      </w:pPr>
      <w:rPr>
        <w:rFonts w:ascii="Symbol" w:hAnsi="Symbol" w:hint="default"/>
      </w:rPr>
    </w:lvl>
    <w:lvl w:ilvl="4" w:tplc="041B0003" w:tentative="1">
      <w:start w:val="1"/>
      <w:numFmt w:val="bullet"/>
      <w:lvlText w:val="o"/>
      <w:lvlJc w:val="left"/>
      <w:pPr>
        <w:tabs>
          <w:tab w:val="num" w:pos="3960"/>
        </w:tabs>
        <w:ind w:left="3960" w:hanging="360"/>
      </w:pPr>
      <w:rPr>
        <w:rFonts w:ascii="Courier New" w:hAnsi="Courier New" w:hint="default"/>
      </w:rPr>
    </w:lvl>
    <w:lvl w:ilvl="5" w:tplc="041B0005" w:tentative="1">
      <w:start w:val="1"/>
      <w:numFmt w:val="bullet"/>
      <w:lvlText w:val=""/>
      <w:lvlJc w:val="left"/>
      <w:pPr>
        <w:tabs>
          <w:tab w:val="num" w:pos="4680"/>
        </w:tabs>
        <w:ind w:left="4680" w:hanging="360"/>
      </w:pPr>
      <w:rPr>
        <w:rFonts w:ascii="Wingdings" w:hAnsi="Wingdings" w:hint="default"/>
      </w:rPr>
    </w:lvl>
    <w:lvl w:ilvl="6" w:tplc="041B0001" w:tentative="1">
      <w:start w:val="1"/>
      <w:numFmt w:val="bullet"/>
      <w:lvlText w:val=""/>
      <w:lvlJc w:val="left"/>
      <w:pPr>
        <w:tabs>
          <w:tab w:val="num" w:pos="5400"/>
        </w:tabs>
        <w:ind w:left="5400" w:hanging="360"/>
      </w:pPr>
      <w:rPr>
        <w:rFonts w:ascii="Symbol" w:hAnsi="Symbol" w:hint="default"/>
      </w:rPr>
    </w:lvl>
    <w:lvl w:ilvl="7" w:tplc="041B0003" w:tentative="1">
      <w:start w:val="1"/>
      <w:numFmt w:val="bullet"/>
      <w:lvlText w:val="o"/>
      <w:lvlJc w:val="left"/>
      <w:pPr>
        <w:tabs>
          <w:tab w:val="num" w:pos="6120"/>
        </w:tabs>
        <w:ind w:left="6120" w:hanging="360"/>
      </w:pPr>
      <w:rPr>
        <w:rFonts w:ascii="Courier New" w:hAnsi="Courier New" w:hint="default"/>
      </w:rPr>
    </w:lvl>
    <w:lvl w:ilvl="8" w:tplc="041B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6948402D"/>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15:restartNumberingAfterBreak="0">
    <w:nsid w:val="6DF81D3D"/>
    <w:multiLevelType w:val="hybridMultilevel"/>
    <w:tmpl w:val="BB203DA8"/>
    <w:lvl w:ilvl="0" w:tplc="273C8D86">
      <w:numFmt w:val="bullet"/>
      <w:lvlText w:val="-"/>
      <w:lvlJc w:val="left"/>
      <w:pPr>
        <w:tabs>
          <w:tab w:val="num" w:pos="720"/>
        </w:tabs>
        <w:ind w:left="720" w:hanging="360"/>
      </w:pPr>
      <w:rPr>
        <w:rFonts w:ascii="Times New Roman" w:eastAsia="Times New Roman" w:hAnsi="Times New Roman"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2"/>
  </w:num>
  <w:num w:numId="3">
    <w:abstractNumId w:val="14"/>
  </w:num>
  <w:num w:numId="4">
    <w:abstractNumId w:val="11"/>
  </w:num>
  <w:num w:numId="5">
    <w:abstractNumId w:val="13"/>
  </w:num>
  <w:num w:numId="6">
    <w:abstractNumId w:val="15"/>
  </w:num>
  <w:num w:numId="7">
    <w:abstractNumId w:val="8"/>
  </w:num>
  <w:num w:numId="8">
    <w:abstractNumId w:val="3"/>
  </w:num>
  <w:num w:numId="9">
    <w:abstractNumId w:val="2"/>
  </w:num>
  <w:num w:numId="10">
    <w:abstractNumId w:val="1"/>
  </w:num>
  <w:num w:numId="11">
    <w:abstractNumId w:val="0"/>
  </w:num>
  <w:num w:numId="12">
    <w:abstractNumId w:val="9"/>
  </w:num>
  <w:num w:numId="13">
    <w:abstractNumId w:val="7"/>
  </w:num>
  <w:num w:numId="14">
    <w:abstractNumId w:val="6"/>
  </w:num>
  <w:num w:numId="15">
    <w:abstractNumId w:val="5"/>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F0C6C"/>
    <w:rsid w:val="00062F73"/>
    <w:rsid w:val="000841EF"/>
    <w:rsid w:val="000A26E5"/>
    <w:rsid w:val="00191B04"/>
    <w:rsid w:val="001E555E"/>
    <w:rsid w:val="00231BC8"/>
    <w:rsid w:val="0027191E"/>
    <w:rsid w:val="002F61CA"/>
    <w:rsid w:val="003D0DF9"/>
    <w:rsid w:val="00491CE3"/>
    <w:rsid w:val="00514465"/>
    <w:rsid w:val="005174AB"/>
    <w:rsid w:val="005261C7"/>
    <w:rsid w:val="00572043"/>
    <w:rsid w:val="006A4747"/>
    <w:rsid w:val="006C0D66"/>
    <w:rsid w:val="007E14EE"/>
    <w:rsid w:val="007E1E9B"/>
    <w:rsid w:val="00866BF0"/>
    <w:rsid w:val="009004CF"/>
    <w:rsid w:val="009A5D56"/>
    <w:rsid w:val="009F7BE8"/>
    <w:rsid w:val="00A36F1B"/>
    <w:rsid w:val="00A41F04"/>
    <w:rsid w:val="00A82BEB"/>
    <w:rsid w:val="00AF65BB"/>
    <w:rsid w:val="00B87BCA"/>
    <w:rsid w:val="00BB34B1"/>
    <w:rsid w:val="00BF659A"/>
    <w:rsid w:val="00D5112B"/>
    <w:rsid w:val="00D55134"/>
    <w:rsid w:val="00DB60B3"/>
    <w:rsid w:val="00E0741F"/>
    <w:rsid w:val="00E10087"/>
    <w:rsid w:val="00FA2657"/>
    <w:rsid w:val="00FC3D1F"/>
    <w:rsid w:val="00FE1C38"/>
    <w:rsid w:val="00FF0C6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ocId w14:val="433527AD"/>
  <w15:docId w15:val="{9BB4233B-D28D-48DF-9225-25AC1BC75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10087"/>
    <w:rPr>
      <w:sz w:val="22"/>
      <w:szCs w:val="22"/>
      <w:lang w:val="sk-SK" w:eastAsia="sk-SK"/>
    </w:rPr>
  </w:style>
  <w:style w:type="paragraph" w:styleId="Nadpis1">
    <w:name w:val="heading 1"/>
    <w:basedOn w:val="Normlny"/>
    <w:next w:val="Normlny"/>
    <w:link w:val="Nadpis1Char"/>
    <w:qFormat/>
    <w:locked/>
    <w:rsid w:val="00BB34B1"/>
    <w:pPr>
      <w:keepNext/>
      <w:spacing w:before="240" w:after="60"/>
      <w:outlineLvl w:val="0"/>
    </w:pPr>
    <w:rPr>
      <w:rFonts w:ascii="Cambria" w:hAnsi="Cambria"/>
      <w:b/>
      <w:bCs/>
      <w:kern w:val="32"/>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Style2">
    <w:name w:val="Style2"/>
    <w:basedOn w:val="Normlny"/>
    <w:uiPriority w:val="99"/>
    <w:rsid w:val="00FA2657"/>
    <w:pPr>
      <w:widowControl w:val="0"/>
      <w:autoSpaceDE w:val="0"/>
      <w:autoSpaceDN w:val="0"/>
      <w:adjustRightInd w:val="0"/>
      <w:spacing w:line="500" w:lineRule="exact"/>
    </w:pPr>
    <w:rPr>
      <w:rFonts w:ascii="Courier New" w:hAnsi="Courier New" w:cs="Courier New"/>
      <w:sz w:val="24"/>
      <w:szCs w:val="24"/>
    </w:rPr>
  </w:style>
  <w:style w:type="character" w:customStyle="1" w:styleId="FontStyle28">
    <w:name w:val="Font Style28"/>
    <w:uiPriority w:val="99"/>
    <w:rsid w:val="00FA2657"/>
    <w:rPr>
      <w:rFonts w:ascii="Courier New" w:hAnsi="Courier New" w:cs="Courier New"/>
      <w:sz w:val="22"/>
      <w:szCs w:val="22"/>
    </w:rPr>
  </w:style>
  <w:style w:type="paragraph" w:customStyle="1" w:styleId="Style18">
    <w:name w:val="Style18"/>
    <w:basedOn w:val="Normlny"/>
    <w:uiPriority w:val="99"/>
    <w:rsid w:val="00FA2657"/>
    <w:pPr>
      <w:widowControl w:val="0"/>
      <w:autoSpaceDE w:val="0"/>
      <w:autoSpaceDN w:val="0"/>
      <w:adjustRightInd w:val="0"/>
      <w:spacing w:line="248" w:lineRule="exact"/>
      <w:ind w:hanging="734"/>
    </w:pPr>
    <w:rPr>
      <w:rFonts w:ascii="Courier New" w:hAnsi="Courier New" w:cs="Courier New"/>
      <w:sz w:val="24"/>
      <w:szCs w:val="24"/>
    </w:rPr>
  </w:style>
  <w:style w:type="character" w:customStyle="1" w:styleId="Nadpis1Char">
    <w:name w:val="Nadpis 1 Char"/>
    <w:link w:val="Nadpis1"/>
    <w:rsid w:val="00BB34B1"/>
    <w:rPr>
      <w:rFonts w:ascii="Cambria" w:eastAsia="Times New Roman" w:hAnsi="Cambria"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11</Pages>
  <Words>4039</Words>
  <Characters>23834</Characters>
  <Application>Microsoft Office Word</Application>
  <DocSecurity>0</DocSecurity>
  <Lines>198</Lines>
  <Paragraphs>55</Paragraphs>
  <ScaleCrop>false</ScaleCrop>
  <Company/>
  <LinksUpToDate>false</LinksUpToDate>
  <CharactersWithSpaces>27818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dc:title>
  <dc:subject/>
  <dc:creator/>
  <cp:keywords/>
  <dc:description/>
  <cp:lastModifiedBy>Radovan Huba</cp:lastModifiedBy>
  <cp:revision>4</cp:revision>
  <cp:lastPrinted>2019-05-25T10:49:00Z</cp:lastPrinted>
  <dcterms:created xsi:type="dcterms:W3CDTF">2019-05-24T11:48:00Z</dcterms:created>
  <dcterms:modified xsi:type="dcterms:W3CDTF">2021-08-22T16:12:00Z</dcterms:modified>
</cp:coreProperties>
</file>